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47A923" w14:textId="3890D070" w:rsidR="00D365DB" w:rsidRPr="0087746E" w:rsidRDefault="00AE1719">
      <w:pPr>
        <w:rPr>
          <w:rFonts w:ascii="Arial" w:hAnsi="Arial" w:cs="Arial"/>
          <w:b/>
          <w:bCs/>
          <w:sz w:val="24"/>
          <w:szCs w:val="24"/>
        </w:rPr>
      </w:pPr>
      <w:r w:rsidRPr="0087746E">
        <w:rPr>
          <w:rFonts w:ascii="Arial" w:hAnsi="Arial" w:cs="Arial"/>
          <w:b/>
          <w:bCs/>
          <w:sz w:val="24"/>
          <w:szCs w:val="24"/>
        </w:rPr>
        <w:t>학력</w:t>
      </w:r>
      <w:r w:rsidRPr="0087746E">
        <w:rPr>
          <w:rFonts w:ascii="Arial" w:hAnsi="Arial" w:cs="Arial"/>
          <w:b/>
          <w:bCs/>
          <w:sz w:val="24"/>
          <w:szCs w:val="24"/>
        </w:rPr>
        <w:t>:</w:t>
      </w:r>
    </w:p>
    <w:p w14:paraId="289B01E2" w14:textId="351D9B59" w:rsidR="00AE1719" w:rsidRPr="0087746E" w:rsidRDefault="00AE1719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i/>
          <w:iCs/>
          <w:szCs w:val="20"/>
        </w:rPr>
        <w:t>2019-2022</w:t>
      </w:r>
      <w:r w:rsidR="003C2223" w:rsidRPr="0087746E">
        <w:rPr>
          <w:rFonts w:ascii="Arial" w:hAnsi="Arial" w:cs="Arial"/>
          <w:i/>
          <w:iCs/>
          <w:szCs w:val="20"/>
        </w:rPr>
        <w:t>:</w:t>
      </w:r>
      <w:r w:rsidRPr="0087746E">
        <w:rPr>
          <w:rFonts w:ascii="Arial" w:hAnsi="Arial" w:cs="Arial"/>
          <w:szCs w:val="20"/>
        </w:rPr>
        <w:t xml:space="preserve"> </w:t>
      </w:r>
      <w:r w:rsidRPr="0087746E">
        <w:rPr>
          <w:rFonts w:ascii="Arial" w:hAnsi="Arial" w:cs="Arial"/>
          <w:b/>
          <w:bCs/>
          <w:szCs w:val="20"/>
        </w:rPr>
        <w:t>Ph.D. in Sports Science</w:t>
      </w:r>
      <w:r w:rsidRPr="0087746E">
        <w:rPr>
          <w:rFonts w:ascii="Arial" w:hAnsi="Arial" w:cs="Arial"/>
          <w:szCs w:val="20"/>
        </w:rPr>
        <w:t xml:space="preserve"> (Emphasis: Sports Engineering), Seoul National University, Seoul, Republic of Korea</w:t>
      </w:r>
    </w:p>
    <w:p w14:paraId="42CC0BF3" w14:textId="4BDD7834" w:rsidR="00AE1719" w:rsidRPr="0087746E" w:rsidRDefault="00AE1719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i/>
          <w:iCs/>
          <w:szCs w:val="20"/>
        </w:rPr>
        <w:t>2016-2018</w:t>
      </w:r>
      <w:r w:rsidR="003C2223" w:rsidRPr="0087746E">
        <w:rPr>
          <w:rFonts w:ascii="Arial" w:hAnsi="Arial" w:cs="Arial"/>
          <w:i/>
          <w:iCs/>
          <w:szCs w:val="20"/>
        </w:rPr>
        <w:t>:</w:t>
      </w:r>
      <w:r w:rsidRPr="0087746E">
        <w:rPr>
          <w:rFonts w:ascii="Arial" w:hAnsi="Arial" w:cs="Arial"/>
          <w:szCs w:val="20"/>
        </w:rPr>
        <w:t xml:space="preserve"> </w:t>
      </w:r>
      <w:r w:rsidRPr="0087746E">
        <w:rPr>
          <w:rFonts w:ascii="Arial" w:hAnsi="Arial" w:cs="Arial"/>
          <w:b/>
          <w:bCs/>
          <w:szCs w:val="20"/>
        </w:rPr>
        <w:t>M.S. in Sports Science</w:t>
      </w:r>
      <w:r w:rsidRPr="0087746E">
        <w:rPr>
          <w:rFonts w:ascii="Arial" w:hAnsi="Arial" w:cs="Arial"/>
          <w:szCs w:val="20"/>
        </w:rPr>
        <w:t xml:space="preserve"> (Emphasis: Biomechanics), Seoul National University, Seoul, Republic of Korea </w:t>
      </w:r>
    </w:p>
    <w:p w14:paraId="26992ABC" w14:textId="0A5938B0" w:rsidR="00AE1719" w:rsidRPr="0087746E" w:rsidRDefault="00AE1719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i/>
          <w:iCs/>
          <w:szCs w:val="20"/>
        </w:rPr>
        <w:t>2012-2016</w:t>
      </w:r>
      <w:r w:rsidR="003C2223" w:rsidRPr="0087746E">
        <w:rPr>
          <w:rFonts w:ascii="Arial" w:hAnsi="Arial" w:cs="Arial"/>
          <w:i/>
          <w:iCs/>
          <w:szCs w:val="20"/>
        </w:rPr>
        <w:t>:</w:t>
      </w:r>
      <w:r w:rsidRPr="0087746E">
        <w:rPr>
          <w:rFonts w:ascii="Arial" w:hAnsi="Arial" w:cs="Arial"/>
          <w:szCs w:val="20"/>
        </w:rPr>
        <w:t xml:space="preserve"> </w:t>
      </w:r>
      <w:r w:rsidRPr="0087746E">
        <w:rPr>
          <w:rFonts w:ascii="Arial" w:hAnsi="Arial" w:cs="Arial"/>
          <w:b/>
          <w:bCs/>
          <w:szCs w:val="20"/>
        </w:rPr>
        <w:t>B.S. in Mechanical and Aerospace Engineering</w:t>
      </w:r>
      <w:r w:rsidRPr="0087746E">
        <w:rPr>
          <w:rFonts w:ascii="Arial" w:hAnsi="Arial" w:cs="Arial"/>
          <w:szCs w:val="20"/>
        </w:rPr>
        <w:t>, Seoul National University, Seoul, Republic of Korea</w:t>
      </w:r>
    </w:p>
    <w:p w14:paraId="7798FED8" w14:textId="43758A72" w:rsidR="00AE1719" w:rsidRPr="0087746E" w:rsidRDefault="00AE1719">
      <w:pPr>
        <w:rPr>
          <w:rFonts w:ascii="Arial" w:hAnsi="Arial" w:cs="Arial"/>
          <w:szCs w:val="20"/>
        </w:rPr>
      </w:pPr>
    </w:p>
    <w:p w14:paraId="0F4D1980" w14:textId="33D58D01" w:rsidR="00AE1719" w:rsidRPr="0087746E" w:rsidRDefault="00AE1719">
      <w:pPr>
        <w:rPr>
          <w:rFonts w:ascii="Arial" w:hAnsi="Arial" w:cs="Arial"/>
          <w:b/>
          <w:bCs/>
          <w:sz w:val="24"/>
          <w:szCs w:val="24"/>
        </w:rPr>
      </w:pPr>
      <w:r w:rsidRPr="0087746E">
        <w:rPr>
          <w:rFonts w:ascii="Arial" w:hAnsi="Arial" w:cs="Arial"/>
          <w:b/>
          <w:bCs/>
          <w:sz w:val="24"/>
          <w:szCs w:val="24"/>
        </w:rPr>
        <w:t>주요</w:t>
      </w:r>
      <w:r w:rsidRPr="0087746E">
        <w:rPr>
          <w:rFonts w:ascii="Arial" w:hAnsi="Arial" w:cs="Arial"/>
          <w:b/>
          <w:bCs/>
          <w:sz w:val="24"/>
          <w:szCs w:val="24"/>
        </w:rPr>
        <w:t xml:space="preserve"> </w:t>
      </w:r>
      <w:r w:rsidRPr="0087746E">
        <w:rPr>
          <w:rFonts w:ascii="Arial" w:hAnsi="Arial" w:cs="Arial"/>
          <w:b/>
          <w:bCs/>
          <w:sz w:val="24"/>
          <w:szCs w:val="24"/>
        </w:rPr>
        <w:t>경력</w:t>
      </w:r>
      <w:r w:rsidRPr="0087746E">
        <w:rPr>
          <w:rFonts w:ascii="Arial" w:hAnsi="Arial" w:cs="Arial"/>
          <w:b/>
          <w:bCs/>
          <w:sz w:val="24"/>
          <w:szCs w:val="24"/>
        </w:rPr>
        <w:t>:</w:t>
      </w:r>
    </w:p>
    <w:p w14:paraId="228F3156" w14:textId="421DAE33" w:rsidR="00AE1719" w:rsidRPr="0087746E" w:rsidRDefault="00AE1719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i/>
          <w:iCs/>
          <w:szCs w:val="20"/>
        </w:rPr>
        <w:t>2025-present</w:t>
      </w:r>
      <w:r w:rsidR="0087746E">
        <w:rPr>
          <w:rFonts w:ascii="Arial" w:hAnsi="Arial" w:cs="Arial"/>
          <w:i/>
          <w:iCs/>
          <w:szCs w:val="20"/>
        </w:rPr>
        <w:t>:</w:t>
      </w:r>
      <w:r w:rsidRPr="0087746E">
        <w:rPr>
          <w:rFonts w:ascii="Arial" w:hAnsi="Arial" w:cs="Arial"/>
          <w:szCs w:val="20"/>
        </w:rPr>
        <w:t xml:space="preserve"> </w:t>
      </w:r>
      <w:r w:rsidRPr="0087746E">
        <w:rPr>
          <w:rFonts w:ascii="Arial" w:hAnsi="Arial" w:cs="Arial"/>
          <w:b/>
          <w:bCs/>
          <w:szCs w:val="20"/>
        </w:rPr>
        <w:t>Assistant Professor</w:t>
      </w:r>
      <w:r w:rsidRPr="0087746E">
        <w:rPr>
          <w:rFonts w:ascii="Arial" w:hAnsi="Arial" w:cs="Arial"/>
          <w:szCs w:val="20"/>
        </w:rPr>
        <w:t>, Department of Sports Science, Seoul National University of Science and Technology, Seoul, Republic of Korea</w:t>
      </w:r>
    </w:p>
    <w:p w14:paraId="6AF5A08B" w14:textId="07B0B4E5" w:rsidR="00AE1719" w:rsidRPr="0087746E" w:rsidRDefault="00AE1719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i/>
          <w:iCs/>
          <w:szCs w:val="20"/>
        </w:rPr>
        <w:t>2023-2025</w:t>
      </w:r>
      <w:r w:rsidR="0087746E" w:rsidRPr="0087746E">
        <w:rPr>
          <w:rFonts w:ascii="Arial" w:hAnsi="Arial" w:cs="Arial"/>
          <w:i/>
          <w:iCs/>
          <w:szCs w:val="20"/>
        </w:rPr>
        <w:t>:</w:t>
      </w:r>
      <w:r w:rsidRPr="0087746E">
        <w:rPr>
          <w:rFonts w:ascii="Arial" w:hAnsi="Arial" w:cs="Arial"/>
          <w:szCs w:val="20"/>
        </w:rPr>
        <w:t xml:space="preserve"> </w:t>
      </w:r>
      <w:r w:rsidRPr="0087746E">
        <w:rPr>
          <w:rFonts w:ascii="Arial" w:hAnsi="Arial" w:cs="Arial"/>
          <w:b/>
          <w:bCs/>
          <w:szCs w:val="20"/>
        </w:rPr>
        <w:t>Postdoctoral Fellow in Bioengineering</w:t>
      </w:r>
      <w:r w:rsidRPr="0087746E">
        <w:rPr>
          <w:rFonts w:ascii="Arial" w:hAnsi="Arial" w:cs="Arial"/>
          <w:szCs w:val="20"/>
        </w:rPr>
        <w:t>, Harvard University John A. Paulson School of Engineering and Applied Sciences, Boston, MA, USA.</w:t>
      </w:r>
    </w:p>
    <w:p w14:paraId="15DE20DC" w14:textId="21186AEB" w:rsidR="00F232A8" w:rsidRPr="0087746E" w:rsidRDefault="00F232A8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i/>
          <w:iCs/>
          <w:szCs w:val="20"/>
        </w:rPr>
        <w:t>2023</w:t>
      </w:r>
      <w:r w:rsidR="0087746E" w:rsidRPr="0087746E">
        <w:rPr>
          <w:rFonts w:ascii="Arial" w:hAnsi="Arial" w:cs="Arial"/>
          <w:i/>
          <w:iCs/>
          <w:szCs w:val="20"/>
        </w:rPr>
        <w:t>:</w:t>
      </w:r>
      <w:r w:rsidRPr="0087746E">
        <w:rPr>
          <w:rFonts w:ascii="Arial" w:hAnsi="Arial" w:cs="Arial"/>
          <w:szCs w:val="20"/>
        </w:rPr>
        <w:t xml:space="preserve"> </w:t>
      </w:r>
      <w:r w:rsidRPr="0087746E">
        <w:rPr>
          <w:rFonts w:ascii="Arial" w:hAnsi="Arial" w:cs="Arial"/>
          <w:b/>
          <w:bCs/>
          <w:szCs w:val="20"/>
        </w:rPr>
        <w:t>Teaching Fellow</w:t>
      </w:r>
      <w:r w:rsidRPr="0087746E">
        <w:rPr>
          <w:rFonts w:ascii="Arial" w:hAnsi="Arial" w:cs="Arial"/>
          <w:szCs w:val="20"/>
        </w:rPr>
        <w:t xml:space="preserve">, Harvard University John A. Paulson School of Engineering and Applied Sciences, Boston, MA, USA (Class: </w:t>
      </w:r>
      <w:hyperlink r:id="rId5" w:history="1">
        <w:r w:rsidRPr="0087746E">
          <w:rPr>
            <w:rStyle w:val="a3"/>
            <w:rFonts w:ascii="Arial" w:hAnsi="Arial" w:cs="Arial"/>
            <w:szCs w:val="20"/>
          </w:rPr>
          <w:t>Medical Device Design</w:t>
        </w:r>
      </w:hyperlink>
      <w:r w:rsidRPr="0087746E">
        <w:rPr>
          <w:rFonts w:ascii="Arial" w:hAnsi="Arial" w:cs="Arial"/>
          <w:szCs w:val="20"/>
        </w:rPr>
        <w:t>)</w:t>
      </w:r>
    </w:p>
    <w:p w14:paraId="2D462FD0" w14:textId="77777777" w:rsidR="00AE1719" w:rsidRPr="0087746E" w:rsidRDefault="00AE1719">
      <w:pPr>
        <w:rPr>
          <w:rFonts w:ascii="Arial" w:hAnsi="Arial" w:cs="Arial"/>
          <w:szCs w:val="20"/>
        </w:rPr>
      </w:pPr>
    </w:p>
    <w:p w14:paraId="2DA303E8" w14:textId="02231490" w:rsidR="00AE1719" w:rsidRPr="0087746E" w:rsidRDefault="00AE1719">
      <w:pPr>
        <w:rPr>
          <w:rFonts w:ascii="Arial" w:hAnsi="Arial" w:cs="Arial"/>
          <w:b/>
          <w:bCs/>
          <w:sz w:val="24"/>
          <w:szCs w:val="24"/>
        </w:rPr>
      </w:pPr>
      <w:r w:rsidRPr="0087746E">
        <w:rPr>
          <w:rFonts w:ascii="Arial" w:hAnsi="Arial" w:cs="Arial"/>
          <w:b/>
          <w:bCs/>
          <w:sz w:val="24"/>
          <w:szCs w:val="24"/>
        </w:rPr>
        <w:t>연구</w:t>
      </w:r>
      <w:r w:rsidRPr="0087746E">
        <w:rPr>
          <w:rFonts w:ascii="Arial" w:hAnsi="Arial" w:cs="Arial"/>
          <w:b/>
          <w:bCs/>
          <w:sz w:val="24"/>
          <w:szCs w:val="24"/>
        </w:rPr>
        <w:t xml:space="preserve"> </w:t>
      </w:r>
      <w:r w:rsidRPr="0087746E">
        <w:rPr>
          <w:rFonts w:ascii="Arial" w:hAnsi="Arial" w:cs="Arial"/>
          <w:b/>
          <w:bCs/>
          <w:sz w:val="24"/>
          <w:szCs w:val="24"/>
        </w:rPr>
        <w:t>분야</w:t>
      </w:r>
      <w:r w:rsidR="0087746E" w:rsidRPr="0087746E">
        <w:rPr>
          <w:rFonts w:ascii="Arial" w:hAnsi="Arial" w:cs="Arial" w:hint="eastAsia"/>
          <w:b/>
          <w:bCs/>
          <w:sz w:val="24"/>
          <w:szCs w:val="24"/>
        </w:rPr>
        <w:t>:</w:t>
      </w:r>
    </w:p>
    <w:p w14:paraId="7129FAEC" w14:textId="77777777" w:rsidR="00E36099" w:rsidRPr="0087746E" w:rsidRDefault="00AE1719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szCs w:val="20"/>
        </w:rPr>
        <w:t>Biomechanics</w:t>
      </w:r>
      <w:r w:rsidR="00466097" w:rsidRPr="0087746E">
        <w:rPr>
          <w:rFonts w:ascii="Arial" w:hAnsi="Arial" w:cs="Arial"/>
          <w:szCs w:val="20"/>
        </w:rPr>
        <w:t xml:space="preserve"> </w:t>
      </w:r>
    </w:p>
    <w:p w14:paraId="48262712" w14:textId="77777777" w:rsidR="00E36099" w:rsidRPr="0087746E" w:rsidRDefault="00466097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szCs w:val="20"/>
        </w:rPr>
        <w:t>Wearable Technology</w:t>
      </w:r>
    </w:p>
    <w:p w14:paraId="422817CC" w14:textId="77777777" w:rsidR="00E36099" w:rsidRPr="0087746E" w:rsidRDefault="00AE1719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szCs w:val="20"/>
        </w:rPr>
        <w:t>Robotics</w:t>
      </w:r>
    </w:p>
    <w:p w14:paraId="47990183" w14:textId="77777777" w:rsidR="00E36099" w:rsidRPr="0087746E" w:rsidRDefault="00AE1719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szCs w:val="20"/>
        </w:rPr>
        <w:t>Machine Learning</w:t>
      </w:r>
    </w:p>
    <w:p w14:paraId="0BE0B188" w14:textId="51EB3690" w:rsidR="00AE1719" w:rsidRPr="0087746E" w:rsidRDefault="00AE1719">
      <w:pPr>
        <w:rPr>
          <w:rFonts w:ascii="Arial" w:hAnsi="Arial" w:cs="Arial"/>
          <w:szCs w:val="20"/>
        </w:rPr>
      </w:pPr>
      <w:r w:rsidRPr="0087746E">
        <w:rPr>
          <w:rFonts w:ascii="Arial" w:hAnsi="Arial" w:cs="Arial"/>
          <w:szCs w:val="20"/>
        </w:rPr>
        <w:t xml:space="preserve">Sports </w:t>
      </w:r>
      <w:r w:rsidR="00CB1BE7" w:rsidRPr="0087746E">
        <w:rPr>
          <w:rFonts w:ascii="Arial" w:hAnsi="Arial" w:cs="Arial"/>
          <w:szCs w:val="20"/>
        </w:rPr>
        <w:t>Science</w:t>
      </w:r>
    </w:p>
    <w:p w14:paraId="6B644577" w14:textId="3BE18711" w:rsidR="00AE1719" w:rsidRPr="0087746E" w:rsidRDefault="00AE1719">
      <w:pPr>
        <w:rPr>
          <w:rFonts w:ascii="Arial" w:hAnsi="Arial" w:cs="Arial"/>
          <w:szCs w:val="20"/>
        </w:rPr>
      </w:pPr>
    </w:p>
    <w:p w14:paraId="56076819" w14:textId="7B18AE2E" w:rsidR="00CB1BE7" w:rsidRPr="0087746E" w:rsidRDefault="00F232A8">
      <w:pPr>
        <w:rPr>
          <w:rFonts w:ascii="Arial" w:hAnsi="Arial" w:cs="Arial"/>
          <w:b/>
          <w:bCs/>
          <w:sz w:val="24"/>
          <w:szCs w:val="24"/>
        </w:rPr>
      </w:pPr>
      <w:r w:rsidRPr="0087746E">
        <w:rPr>
          <w:rFonts w:ascii="Arial" w:hAnsi="Arial" w:cs="Arial"/>
          <w:b/>
          <w:bCs/>
          <w:sz w:val="24"/>
          <w:szCs w:val="24"/>
        </w:rPr>
        <w:t>연구업적</w:t>
      </w:r>
      <w:r w:rsidR="00CB1BE7" w:rsidRPr="0087746E">
        <w:rPr>
          <w:rFonts w:ascii="Arial" w:hAnsi="Arial" w:cs="Arial"/>
          <w:b/>
          <w:bCs/>
          <w:sz w:val="24"/>
          <w:szCs w:val="24"/>
        </w:rPr>
        <w:t>:</w:t>
      </w:r>
    </w:p>
    <w:p w14:paraId="619471E9" w14:textId="13D02E25" w:rsidR="00B60627" w:rsidRPr="0087746E" w:rsidRDefault="00B60627" w:rsidP="00F232A8">
      <w:pPr>
        <w:rPr>
          <w:rFonts w:ascii="Arial" w:hAnsi="Arial" w:cs="Arial"/>
          <w:b/>
          <w:bCs/>
          <w:szCs w:val="20"/>
        </w:rPr>
      </w:pPr>
      <w:r w:rsidRPr="0087746E">
        <w:rPr>
          <w:rFonts w:ascii="Arial" w:hAnsi="Arial" w:cs="Arial"/>
          <w:b/>
          <w:bCs/>
          <w:szCs w:val="20"/>
        </w:rPr>
        <w:t>PUBLICATIONS and CONTRIBUTIONS:</w:t>
      </w:r>
    </w:p>
    <w:p w14:paraId="242FB6B8" w14:textId="4D661DDC" w:rsidR="00CB1BE7" w:rsidRPr="0087746E" w:rsidRDefault="00F232A8" w:rsidP="00F232A8">
      <w:pPr>
        <w:rPr>
          <w:rFonts w:ascii="Arial" w:hAnsi="Arial" w:cs="Arial"/>
          <w:b/>
          <w:bCs/>
          <w:szCs w:val="20"/>
        </w:rPr>
      </w:pPr>
      <w:r w:rsidRPr="0087746E">
        <w:rPr>
          <w:rFonts w:ascii="Arial" w:hAnsi="Arial" w:cs="Arial"/>
          <w:b/>
          <w:bCs/>
          <w:szCs w:val="20"/>
        </w:rPr>
        <w:t>Journ</w:t>
      </w:r>
      <w:r w:rsidR="00A05DEE" w:rsidRPr="0087746E">
        <w:rPr>
          <w:rFonts w:ascii="Arial" w:hAnsi="Arial" w:cs="Arial"/>
          <w:b/>
          <w:bCs/>
          <w:szCs w:val="20"/>
        </w:rPr>
        <w:t xml:space="preserve">al Publications (*: Corresponding author; </w:t>
      </w:r>
      <w:r w:rsidR="00A05DEE" w:rsidRPr="0087746E">
        <w:rPr>
          <w:rFonts w:ascii="Arial" w:hAnsi="Arial" w:cs="Arial"/>
          <w:b/>
          <w:bCs/>
          <w:szCs w:val="20"/>
          <w:vertAlign w:val="superscript"/>
        </w:rPr>
        <w:t>†</w:t>
      </w:r>
      <w:r w:rsidR="00A05DEE" w:rsidRPr="0087746E">
        <w:rPr>
          <w:rFonts w:ascii="Arial" w:hAnsi="Arial" w:cs="Arial"/>
          <w:b/>
          <w:bCs/>
          <w:szCs w:val="20"/>
        </w:rPr>
        <w:t>: equal contribution)</w:t>
      </w:r>
    </w:p>
    <w:tbl>
      <w:tblPr>
        <w:tblStyle w:val="a6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A05DEE" w:rsidRPr="0087746E" w14:paraId="24F8E6F5" w14:textId="77777777" w:rsidTr="0087746E">
        <w:tc>
          <w:tcPr>
            <w:tcW w:w="9026" w:type="dxa"/>
          </w:tcPr>
          <w:p w14:paraId="254E8089" w14:textId="4A623E68" w:rsidR="00A05DEE" w:rsidRPr="0087746E" w:rsidRDefault="00641190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2025: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</w:rPr>
              <w:t>J. Arnold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>†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</w:t>
            </w:r>
            <w:r w:rsidR="00A05DEE" w:rsidRPr="0087746E">
              <w:rPr>
                <w:rFonts w:ascii="Arial" w:hAnsi="Arial" w:cs="Arial"/>
                <w:b/>
                <w:bCs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>†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Y.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Jin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D. Pont-Esteban, C. McCann, C.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Lehmacher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J.P.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Bonadonna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T.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Lewko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K. Burke, S. Cavanagh, T. Cole, S.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Paganoni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D. Lin, C. Walsh*. “Personalized ML-based wearable robot control improves impaired arm function.” </w:t>
            </w:r>
            <w:r w:rsidR="00A05DEE" w:rsidRPr="0087746E">
              <w:rPr>
                <w:rFonts w:ascii="Arial" w:hAnsi="Arial" w:cs="Arial"/>
                <w:i/>
                <w:iCs/>
                <w:szCs w:val="20"/>
              </w:rPr>
              <w:t>Nature Communications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(</w:t>
            </w:r>
            <w:r w:rsidR="00A05DEE" w:rsidRPr="0087746E">
              <w:rPr>
                <w:rFonts w:ascii="Arial" w:hAnsi="Arial" w:cs="Arial"/>
                <w:i/>
                <w:iCs/>
                <w:color w:val="5B9BD5" w:themeColor="accent5"/>
                <w:szCs w:val="20"/>
              </w:rPr>
              <w:t>co-first author</w:t>
            </w:r>
            <w:r w:rsidR="00A05DEE" w:rsidRPr="0087746E">
              <w:rPr>
                <w:rFonts w:ascii="Arial" w:hAnsi="Arial" w:cs="Arial"/>
                <w:szCs w:val="20"/>
              </w:rPr>
              <w:t xml:space="preserve">) </w:t>
            </w:r>
          </w:p>
          <w:p w14:paraId="4FA5C164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63DD8289" w14:textId="77777777" w:rsidTr="0087746E">
        <w:tc>
          <w:tcPr>
            <w:tcW w:w="9026" w:type="dxa"/>
          </w:tcPr>
          <w:p w14:paraId="7BC0FF5F" w14:textId="11FC4FEE" w:rsidR="00A05DEE" w:rsidRPr="0087746E" w:rsidRDefault="00641190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b/>
                <w:bCs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2025: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</w:rPr>
              <w:t xml:space="preserve">K.M. Burke*, V.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Arulanandam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E. Scirocco, T. Royse, S. Hall, H. Weber, J. Arnold, </w:t>
            </w:r>
            <w:r w:rsidR="00A05DEE" w:rsidRPr="0087746E">
              <w:rPr>
                <w:rFonts w:ascii="Arial" w:hAnsi="Arial" w:cs="Arial"/>
                <w:b/>
                <w:bCs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C. Walsh, S.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Paganoni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. “Assistive technology in ALS: A scoping review of devices for limb, trunk, and neck weakness.” </w:t>
            </w:r>
            <w:r w:rsidR="00A05DEE" w:rsidRPr="0087746E">
              <w:rPr>
                <w:rFonts w:ascii="Arial" w:hAnsi="Arial" w:cs="Arial"/>
                <w:i/>
                <w:iCs/>
                <w:szCs w:val="20"/>
              </w:rPr>
              <w:t>American Journal of Physical Medicine and Rehabilitation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</w:t>
            </w:r>
          </w:p>
          <w:p w14:paraId="3611CC75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4F6EFEAC" w14:textId="77777777" w:rsidTr="0087746E">
        <w:tc>
          <w:tcPr>
            <w:tcW w:w="9026" w:type="dxa"/>
          </w:tcPr>
          <w:p w14:paraId="43E5C066" w14:textId="4A62C289" w:rsidR="00A05DEE" w:rsidRPr="0087746E" w:rsidRDefault="00641190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i/>
                <w:iCs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2025: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</w:rPr>
              <w:t xml:space="preserve">Y.M. Zhou, N. Raman, T.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Proietti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J. Arnold, </w:t>
            </w:r>
            <w:r w:rsidR="00A05DEE" w:rsidRPr="0087746E">
              <w:rPr>
                <w:rFonts w:ascii="Arial" w:hAnsi="Arial" w:cs="Arial"/>
                <w:b/>
                <w:bCs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D. Pont-Esteban, K. Nuckols, K.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Rishe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F. Doshi-Velez, D. Lin, C. Walsh*. “Estimating upper extremity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Fugl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-Meyer assessment scores from reaching motion using wearable sensors.” </w:t>
            </w:r>
            <w:r w:rsidR="00A05DEE" w:rsidRPr="0087746E">
              <w:rPr>
                <w:rFonts w:ascii="Arial" w:hAnsi="Arial" w:cs="Arial"/>
                <w:i/>
                <w:iCs/>
                <w:szCs w:val="20"/>
              </w:rPr>
              <w:t xml:space="preserve">IEEE Journal of </w:t>
            </w:r>
            <w:r w:rsidR="00A05DEE" w:rsidRPr="0087746E">
              <w:rPr>
                <w:rFonts w:ascii="Arial" w:hAnsi="Arial" w:cs="Arial"/>
                <w:i/>
                <w:iCs/>
                <w:szCs w:val="20"/>
              </w:rPr>
              <w:lastRenderedPageBreak/>
              <w:t>Biomedical and Health Informatics</w:t>
            </w:r>
          </w:p>
          <w:p w14:paraId="6012E1D8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2633BB40" w14:textId="77777777" w:rsidTr="0087746E">
        <w:tc>
          <w:tcPr>
            <w:tcW w:w="9026" w:type="dxa"/>
          </w:tcPr>
          <w:p w14:paraId="1E19B4DB" w14:textId="6F7E8660" w:rsidR="00A05DEE" w:rsidRPr="0087746E" w:rsidRDefault="00641190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lastRenderedPageBreak/>
              <w:t>202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4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</w:rPr>
              <w:t xml:space="preserve">S.B. Panday, </w:t>
            </w:r>
            <w:r w:rsidR="00A05DEE" w:rsidRPr="0087746E">
              <w:rPr>
                <w:rFonts w:ascii="Arial" w:hAnsi="Arial" w:cs="Arial"/>
                <w:b/>
                <w:bCs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“Professional </w:t>
            </w:r>
            <w:proofErr w:type="gramStart"/>
            <w:r w:rsidR="00A05DEE" w:rsidRPr="0087746E">
              <w:rPr>
                <w:rFonts w:ascii="Arial" w:hAnsi="Arial" w:cs="Arial"/>
                <w:szCs w:val="20"/>
              </w:rPr>
              <w:t>long distance</w:t>
            </w:r>
            <w:proofErr w:type="gramEnd"/>
            <w:r w:rsidR="00A05DEE" w:rsidRPr="0087746E">
              <w:rPr>
                <w:rFonts w:ascii="Arial" w:hAnsi="Arial" w:cs="Arial"/>
                <w:szCs w:val="20"/>
              </w:rPr>
              <w:t xml:space="preserve"> runners achieve high efficiency at the cost of weak orbital stability.” </w:t>
            </w:r>
            <w:proofErr w:type="spellStart"/>
            <w:r w:rsidR="00A05DEE" w:rsidRPr="0087746E">
              <w:rPr>
                <w:rFonts w:ascii="Arial" w:hAnsi="Arial" w:cs="Arial"/>
                <w:i/>
                <w:szCs w:val="20"/>
              </w:rPr>
              <w:t>Heylion</w:t>
            </w:r>
            <w:proofErr w:type="spellEnd"/>
            <w:r w:rsidR="00A05DEE" w:rsidRPr="0087746E">
              <w:rPr>
                <w:rFonts w:ascii="Arial" w:hAnsi="Arial" w:cs="Arial"/>
                <w:i/>
                <w:szCs w:val="20"/>
              </w:rPr>
              <w:t xml:space="preserve"> </w:t>
            </w:r>
          </w:p>
          <w:p w14:paraId="5B3BF506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5926C915" w14:textId="77777777" w:rsidTr="0087746E">
        <w:tc>
          <w:tcPr>
            <w:tcW w:w="9026" w:type="dxa"/>
          </w:tcPr>
          <w:p w14:paraId="29A35873" w14:textId="332C5F86" w:rsidR="00A05DEE" w:rsidRPr="0087746E" w:rsidRDefault="00B60627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2023</w:t>
            </w:r>
            <w:r w:rsidR="00641190" w:rsidRPr="0087746E">
              <w:rPr>
                <w:rFonts w:ascii="Arial" w:hAnsi="Arial" w:cs="Arial"/>
                <w:bCs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b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“Application of vibration to the soles increases long-range correlations in the stride parameters during walking.” </w:t>
            </w:r>
            <w:proofErr w:type="spellStart"/>
            <w:r w:rsidR="00A05DEE" w:rsidRPr="0087746E">
              <w:rPr>
                <w:rFonts w:ascii="Arial" w:hAnsi="Arial" w:cs="Arial"/>
                <w:i/>
                <w:szCs w:val="20"/>
              </w:rPr>
              <w:t>Heylion</w:t>
            </w:r>
            <w:proofErr w:type="spellEnd"/>
          </w:p>
          <w:p w14:paraId="7A84F137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20568FBC" w14:textId="77777777" w:rsidTr="0087746E">
        <w:tc>
          <w:tcPr>
            <w:tcW w:w="9026" w:type="dxa"/>
          </w:tcPr>
          <w:p w14:paraId="3FFD1F71" w14:textId="0EC6F465" w:rsidR="00A05DEE" w:rsidRPr="0087746E" w:rsidRDefault="00641190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2023: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 xml:space="preserve">P. Pathak, </w:t>
            </w:r>
            <w:r w:rsidR="00A05DEE" w:rsidRPr="0087746E">
              <w:rPr>
                <w:rFonts w:ascii="Arial" w:hAnsi="Arial" w:cs="Arial"/>
                <w:bCs/>
                <w:szCs w:val="20"/>
              </w:rPr>
              <w:t>H.S. Kim, H. Kim, J. Park, G. Lee,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“Feasibility of mitigating out-toeing gait using compression tights with inward-directing taping lines.” </w:t>
            </w:r>
            <w:proofErr w:type="spellStart"/>
            <w:r w:rsidR="00A05DEE" w:rsidRPr="0087746E">
              <w:rPr>
                <w:rFonts w:ascii="Arial" w:hAnsi="Arial" w:cs="Arial"/>
                <w:i/>
                <w:szCs w:val="20"/>
              </w:rPr>
              <w:t>PLoS</w:t>
            </w:r>
            <w:proofErr w:type="spellEnd"/>
            <w:r w:rsidR="00A05DEE" w:rsidRPr="0087746E">
              <w:rPr>
                <w:rFonts w:ascii="Arial" w:hAnsi="Arial" w:cs="Arial"/>
                <w:i/>
                <w:szCs w:val="20"/>
              </w:rPr>
              <w:t xml:space="preserve"> ONE</w:t>
            </w:r>
          </w:p>
          <w:p w14:paraId="6CAC12B5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2985B84F" w14:textId="77777777" w:rsidTr="0087746E">
        <w:tc>
          <w:tcPr>
            <w:tcW w:w="9026" w:type="dxa"/>
          </w:tcPr>
          <w:p w14:paraId="33D4DB04" w14:textId="2B0F641E" w:rsidR="00A05DEE" w:rsidRPr="0087746E" w:rsidRDefault="00641190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2023: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“Taping-induced cutaneous stimulation to the ankle tendons reduces minimum toe clearance variability.” </w:t>
            </w:r>
            <w:proofErr w:type="spellStart"/>
            <w:r w:rsidR="00A05DEE" w:rsidRPr="0087746E">
              <w:rPr>
                <w:rFonts w:ascii="Arial" w:hAnsi="Arial" w:cs="Arial"/>
                <w:i/>
                <w:szCs w:val="20"/>
              </w:rPr>
              <w:t>Heylion</w:t>
            </w:r>
            <w:proofErr w:type="spellEnd"/>
          </w:p>
          <w:p w14:paraId="07E2F961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48B13E05" w14:textId="77777777" w:rsidTr="0087746E">
        <w:tc>
          <w:tcPr>
            <w:tcW w:w="9026" w:type="dxa"/>
          </w:tcPr>
          <w:p w14:paraId="09FC7FC6" w14:textId="05304DBB" w:rsidR="00A05DEE" w:rsidRPr="0087746E" w:rsidRDefault="00641190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J. Moon, S.G.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C.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Y. Shim,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“Application of vibration to the soles reduces minimum toe clearance variability during walking.” </w:t>
            </w:r>
            <w:proofErr w:type="spellStart"/>
            <w:r w:rsidR="00A05DEE" w:rsidRPr="0087746E">
              <w:rPr>
                <w:rFonts w:ascii="Arial" w:hAnsi="Arial" w:cs="Arial"/>
                <w:i/>
                <w:szCs w:val="20"/>
              </w:rPr>
              <w:t>PLoS</w:t>
            </w:r>
            <w:proofErr w:type="spellEnd"/>
            <w:r w:rsidR="00A05DEE" w:rsidRPr="0087746E">
              <w:rPr>
                <w:rFonts w:ascii="Arial" w:hAnsi="Arial" w:cs="Arial"/>
                <w:i/>
                <w:szCs w:val="20"/>
              </w:rPr>
              <w:t xml:space="preserve"> ONE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</w:t>
            </w:r>
          </w:p>
          <w:p w14:paraId="36BE96F0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517B20B5" w14:textId="77777777" w:rsidTr="0087746E">
        <w:tc>
          <w:tcPr>
            <w:tcW w:w="9026" w:type="dxa"/>
          </w:tcPr>
          <w:p w14:paraId="52A50E92" w14:textId="3D9F8724" w:rsidR="00A05DEE" w:rsidRPr="0087746E" w:rsidRDefault="00641190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S.B. Panday,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“Artificial neural network model effectively estimates muscle and fat mass using simple demographic and anthropometric measures”. </w:t>
            </w:r>
            <w:r w:rsidR="00A05DEE" w:rsidRPr="0087746E">
              <w:rPr>
                <w:rFonts w:ascii="Arial" w:hAnsi="Arial" w:cs="Arial"/>
                <w:i/>
                <w:szCs w:val="20"/>
              </w:rPr>
              <w:t>Clinical Nutrition</w:t>
            </w:r>
          </w:p>
          <w:p w14:paraId="212CDF31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54960CF1" w14:textId="77777777" w:rsidTr="0087746E">
        <w:tc>
          <w:tcPr>
            <w:tcW w:w="9026" w:type="dxa"/>
          </w:tcPr>
          <w:p w14:paraId="7BA2ABA6" w14:textId="618F3E92" w:rsidR="00A05DEE" w:rsidRPr="0087746E" w:rsidRDefault="00641190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</w:rPr>
              <w:t>J. Moon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>†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>†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S. Kim, S.G.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C.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Y. Shim,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“Supra-threshold vibration applied to the foot soles enhances jump height under maximum effort.” </w:t>
            </w:r>
            <w:proofErr w:type="spellStart"/>
            <w:r w:rsidR="00A05DEE" w:rsidRPr="0087746E">
              <w:rPr>
                <w:rFonts w:ascii="Arial" w:hAnsi="Arial" w:cs="Arial"/>
                <w:i/>
                <w:szCs w:val="20"/>
              </w:rPr>
              <w:t>PLoS</w:t>
            </w:r>
            <w:proofErr w:type="spellEnd"/>
            <w:r w:rsidR="00A05DEE" w:rsidRPr="0087746E">
              <w:rPr>
                <w:rFonts w:ascii="Arial" w:hAnsi="Arial" w:cs="Arial"/>
                <w:i/>
                <w:szCs w:val="20"/>
              </w:rPr>
              <w:t xml:space="preserve"> ONE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(</w:t>
            </w:r>
            <w:r w:rsidR="00A05DEE" w:rsidRPr="0087746E">
              <w:rPr>
                <w:rFonts w:ascii="Arial" w:hAnsi="Arial" w:cs="Arial"/>
                <w:i/>
                <w:iCs/>
                <w:color w:val="5B9BD5" w:themeColor="accent5"/>
                <w:szCs w:val="20"/>
              </w:rPr>
              <w:t>co-first author</w:t>
            </w:r>
            <w:r w:rsidR="00A05DEE" w:rsidRPr="0087746E">
              <w:rPr>
                <w:rFonts w:ascii="Arial" w:hAnsi="Arial" w:cs="Arial"/>
                <w:szCs w:val="20"/>
              </w:rPr>
              <w:t>)</w:t>
            </w:r>
          </w:p>
          <w:p w14:paraId="2A9FEEBA" w14:textId="77777777" w:rsidR="00A05DEE" w:rsidRPr="0087746E" w:rsidRDefault="00A05DEE" w:rsidP="00E53571">
            <w:pPr>
              <w:rPr>
                <w:rFonts w:ascii="Arial" w:hAnsi="Arial" w:cs="Arial"/>
                <w:b/>
                <w:szCs w:val="20"/>
              </w:rPr>
            </w:pPr>
          </w:p>
        </w:tc>
      </w:tr>
      <w:tr w:rsidR="00A05DEE" w:rsidRPr="0087746E" w14:paraId="64911360" w14:textId="77777777" w:rsidTr="0087746E">
        <w:tc>
          <w:tcPr>
            <w:tcW w:w="9026" w:type="dxa"/>
          </w:tcPr>
          <w:p w14:paraId="1B7B5C4F" w14:textId="71CA1B76" w:rsidR="00A05DEE" w:rsidRPr="0087746E" w:rsidRDefault="00641190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</w:rPr>
              <w:t>J. Kwon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 xml:space="preserve"> †</w:t>
            </w:r>
            <w:r w:rsidR="00A05DEE" w:rsidRPr="0087746E">
              <w:rPr>
                <w:rFonts w:ascii="Arial" w:hAnsi="Arial" w:cs="Arial"/>
                <w:szCs w:val="20"/>
              </w:rPr>
              <w:t>, I. Choi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 xml:space="preserve"> †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M. Park, J. Moon, B.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Jeong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and Y.L. Park*. “Selectively stiffening garments enables by cellular composites.” </w:t>
            </w:r>
            <w:r w:rsidR="00A05DEE" w:rsidRPr="0087746E">
              <w:rPr>
                <w:rFonts w:ascii="Arial" w:hAnsi="Arial" w:cs="Arial"/>
                <w:i/>
                <w:szCs w:val="20"/>
              </w:rPr>
              <w:t>Advanced Materials Technologies</w:t>
            </w:r>
          </w:p>
          <w:p w14:paraId="6691059C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E36099" w:rsidRPr="0087746E" w14:paraId="75E1A50E" w14:textId="77777777" w:rsidTr="0087746E">
        <w:tc>
          <w:tcPr>
            <w:tcW w:w="9026" w:type="dxa"/>
          </w:tcPr>
          <w:p w14:paraId="0C9536F7" w14:textId="2F5E6739" w:rsidR="0087746E" w:rsidRPr="0087746E" w:rsidRDefault="0087746E" w:rsidP="0087746E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2022: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Pr="0087746E">
              <w:rPr>
                <w:rFonts w:ascii="Arial" w:hAnsi="Arial" w:cs="Arial"/>
                <w:szCs w:val="20"/>
              </w:rPr>
              <w:t>D. Koo</w:t>
            </w:r>
            <w:r w:rsidRPr="0087746E">
              <w:rPr>
                <w:rFonts w:ascii="Arial" w:hAnsi="Arial" w:cs="Arial"/>
                <w:szCs w:val="20"/>
                <w:vertAlign w:val="superscript"/>
              </w:rPr>
              <w:t xml:space="preserve"> †</w:t>
            </w:r>
            <w:r w:rsidRPr="0087746E">
              <w:rPr>
                <w:rFonts w:ascii="Arial" w:hAnsi="Arial" w:cs="Arial"/>
                <w:szCs w:val="20"/>
              </w:rPr>
              <w:t xml:space="preserve">, </w:t>
            </w:r>
            <w:r w:rsidRPr="0087746E">
              <w:rPr>
                <w:rFonts w:ascii="Arial" w:hAnsi="Arial" w:cs="Arial"/>
                <w:b/>
                <w:szCs w:val="20"/>
              </w:rPr>
              <w:t>P.</w:t>
            </w:r>
            <w:r w:rsidRPr="0087746E">
              <w:rPr>
                <w:rFonts w:ascii="Arial" w:hAnsi="Arial" w:cs="Arial"/>
                <w:szCs w:val="20"/>
                <w:vertAlign w:val="superscript"/>
              </w:rPr>
              <w:t xml:space="preserve"> </w:t>
            </w:r>
            <w:r w:rsidRPr="0087746E">
              <w:rPr>
                <w:rFonts w:ascii="Arial" w:hAnsi="Arial" w:cs="Arial"/>
                <w:b/>
                <w:szCs w:val="20"/>
              </w:rPr>
              <w:t>Pathak</w:t>
            </w:r>
            <w:r w:rsidRPr="0087746E">
              <w:rPr>
                <w:rFonts w:ascii="Arial" w:hAnsi="Arial" w:cs="Arial"/>
                <w:szCs w:val="20"/>
                <w:vertAlign w:val="superscript"/>
              </w:rPr>
              <w:t>†</w:t>
            </w:r>
            <w:r w:rsidRPr="0087746E">
              <w:rPr>
                <w:rFonts w:ascii="Arial" w:hAnsi="Arial" w:cs="Arial"/>
                <w:szCs w:val="20"/>
              </w:rPr>
              <w:t xml:space="preserve">, J. Moon, and S.B. Panday*. “Analysis of the relationship between muscular strength and joint stiffness in children with Down syndrome during drop landing.” </w:t>
            </w:r>
            <w:r w:rsidRPr="0087746E">
              <w:rPr>
                <w:rFonts w:ascii="Arial" w:hAnsi="Arial" w:cs="Arial"/>
                <w:i/>
                <w:szCs w:val="20"/>
              </w:rPr>
              <w:t>Technology and Health Care</w:t>
            </w:r>
          </w:p>
          <w:p w14:paraId="36BFC47C" w14:textId="77777777" w:rsidR="00E36099" w:rsidRPr="0087746E" w:rsidRDefault="00E36099" w:rsidP="0087746E">
            <w:pPr>
              <w:rPr>
                <w:rFonts w:ascii="Arial" w:hAnsi="Arial" w:cs="Arial"/>
                <w:bCs/>
                <w:i/>
                <w:iCs/>
                <w:szCs w:val="20"/>
              </w:rPr>
            </w:pPr>
          </w:p>
        </w:tc>
      </w:tr>
      <w:tr w:rsidR="0087746E" w:rsidRPr="0087746E" w14:paraId="3DF75C01" w14:textId="77777777" w:rsidTr="0087746E">
        <w:tc>
          <w:tcPr>
            <w:tcW w:w="9026" w:type="dxa"/>
          </w:tcPr>
          <w:p w14:paraId="13253A8C" w14:textId="77777777" w:rsidR="0087746E" w:rsidRDefault="0087746E" w:rsidP="0087746E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i/>
                <w:iCs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2022: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Pr="0087746E">
              <w:rPr>
                <w:rFonts w:ascii="Arial" w:hAnsi="Arial" w:cs="Arial"/>
                <w:szCs w:val="20"/>
              </w:rPr>
              <w:t xml:space="preserve">S.B. Panday, </w:t>
            </w:r>
            <w:r w:rsidRPr="0087746E">
              <w:rPr>
                <w:rFonts w:ascii="Arial" w:hAnsi="Arial" w:cs="Arial"/>
                <w:b/>
                <w:bCs/>
                <w:szCs w:val="20"/>
              </w:rPr>
              <w:t>P. Pathak</w:t>
            </w:r>
            <w:r w:rsidRPr="0087746E">
              <w:rPr>
                <w:rFonts w:ascii="Arial" w:hAnsi="Arial" w:cs="Arial"/>
                <w:szCs w:val="20"/>
              </w:rPr>
              <w:t xml:space="preserve">, J. Moon, and D. Koo*. “Complexity of running and its relationship with joint kinematics during a prolonged run.” 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International Journal of Environmental Research and Public Health</w:t>
            </w:r>
          </w:p>
          <w:p w14:paraId="2822111D" w14:textId="003883CF" w:rsidR="0087746E" w:rsidRPr="0087746E" w:rsidRDefault="0087746E" w:rsidP="0087746E">
            <w:pPr>
              <w:rPr>
                <w:rFonts w:ascii="Arial" w:hAnsi="Arial" w:cs="Arial" w:hint="eastAsia"/>
                <w:i/>
                <w:iCs/>
                <w:szCs w:val="20"/>
              </w:rPr>
            </w:pPr>
          </w:p>
        </w:tc>
      </w:tr>
      <w:tr w:rsidR="00A05DEE" w:rsidRPr="0087746E" w14:paraId="1946B274" w14:textId="77777777" w:rsidTr="0087746E">
        <w:tc>
          <w:tcPr>
            <w:tcW w:w="9026" w:type="dxa"/>
          </w:tcPr>
          <w:p w14:paraId="2CA144AF" w14:textId="2EE6FAFF" w:rsidR="00A05DEE" w:rsidRPr="0087746E" w:rsidRDefault="00B60627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2021</w:t>
            </w:r>
            <w:r w:rsidR="00E36099" w:rsidRPr="0087746E">
              <w:rPr>
                <w:rFonts w:ascii="Arial" w:hAnsi="Arial" w:cs="Arial"/>
                <w:bCs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b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“A pressure-pad-embedded treadmill yields time-dependent errors in estimating ground reaction force during walking.” </w:t>
            </w:r>
            <w:r w:rsidR="00A05DEE" w:rsidRPr="0087746E">
              <w:rPr>
                <w:rFonts w:ascii="Arial" w:hAnsi="Arial" w:cs="Arial"/>
                <w:i/>
                <w:szCs w:val="20"/>
              </w:rPr>
              <w:t>Sensors</w:t>
            </w:r>
          </w:p>
          <w:p w14:paraId="41D4BC40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31E96842" w14:textId="77777777" w:rsidTr="0087746E">
        <w:tc>
          <w:tcPr>
            <w:tcW w:w="9026" w:type="dxa"/>
          </w:tcPr>
          <w:p w14:paraId="4838BF64" w14:textId="35798B92" w:rsidR="00A05DEE" w:rsidRPr="0087746E" w:rsidRDefault="00E36099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2021:</w:t>
            </w:r>
            <w:r w:rsidR="00B60627" w:rsidRPr="0087746E">
              <w:rPr>
                <w:rFonts w:ascii="Arial" w:hAnsi="Arial" w:cs="Arial"/>
                <w:b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S.B. Panday, B.K. Jung,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“Analysis of the aging-induced changes in the motor ability structure using large population fitness test results.” </w:t>
            </w:r>
            <w:r w:rsidR="00A05DEE" w:rsidRPr="0087746E">
              <w:rPr>
                <w:rFonts w:ascii="Arial" w:hAnsi="Arial" w:cs="Arial"/>
                <w:i/>
                <w:szCs w:val="20"/>
              </w:rPr>
              <w:t>Aging (Albany NY)</w:t>
            </w:r>
          </w:p>
          <w:p w14:paraId="44134275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68CE998E" w14:textId="77777777" w:rsidTr="0087746E">
        <w:tc>
          <w:tcPr>
            <w:tcW w:w="9026" w:type="dxa"/>
          </w:tcPr>
          <w:p w14:paraId="62517913" w14:textId="0AB1C735" w:rsidR="00A05DEE" w:rsidRPr="0087746E" w:rsidRDefault="00E36099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2021:</w:t>
            </w:r>
            <w:r w:rsidR="00B60627" w:rsidRPr="0087746E">
              <w:rPr>
                <w:rFonts w:ascii="Arial" w:hAnsi="Arial" w:cs="Arial"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</w:rPr>
              <w:t xml:space="preserve">J. Moon, J. Lee, K. Kim, D. Koo, J. Lee,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G.A.R. Sanchez, and S.B. Panday*. “Effect of muscle-specific fatigue on the risk of anterior cruciate ligament injury in females.” </w:t>
            </w:r>
            <w:r w:rsidR="00A05DEE" w:rsidRPr="0087746E">
              <w:rPr>
                <w:rFonts w:ascii="Arial" w:hAnsi="Arial" w:cs="Arial"/>
                <w:i/>
                <w:szCs w:val="20"/>
              </w:rPr>
              <w:t>Applied Sciences</w:t>
            </w:r>
          </w:p>
          <w:p w14:paraId="6A9ECA95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323FE566" w14:textId="77777777" w:rsidTr="0087746E">
        <w:tc>
          <w:tcPr>
            <w:tcW w:w="9026" w:type="dxa"/>
          </w:tcPr>
          <w:p w14:paraId="58E5DE36" w14:textId="56836D17" w:rsidR="00A05DEE" w:rsidRPr="0087746E" w:rsidRDefault="00E36099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0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:</w:t>
            </w:r>
            <w:r w:rsidR="00B60627" w:rsidRPr="0087746E">
              <w:rPr>
                <w:rFonts w:ascii="Arial" w:hAnsi="Arial" w:cs="Arial"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</w:rPr>
              <w:t xml:space="preserve">J. Lee,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S.B. Panday, and J. Moon*. “Effect of foot-planting strategy on anterior cruciate ligament loading in women during a direction diversion maneuver: A musculoskeletal modeling approach.” </w:t>
            </w:r>
            <w:proofErr w:type="spellStart"/>
            <w:r w:rsidR="00A05DEE" w:rsidRPr="0087746E">
              <w:rPr>
                <w:rFonts w:ascii="Arial" w:hAnsi="Arial" w:cs="Arial"/>
                <w:i/>
                <w:szCs w:val="20"/>
              </w:rPr>
              <w:t>Orthopaedic</w:t>
            </w:r>
            <w:proofErr w:type="spellEnd"/>
            <w:r w:rsidR="00A05DEE" w:rsidRPr="0087746E">
              <w:rPr>
                <w:rFonts w:ascii="Arial" w:hAnsi="Arial" w:cs="Arial"/>
                <w:i/>
                <w:szCs w:val="20"/>
              </w:rPr>
              <w:t xml:space="preserve"> Journal of Sports Medicine</w:t>
            </w:r>
          </w:p>
          <w:p w14:paraId="058AA09A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A05DEE" w:rsidRPr="0087746E" w14:paraId="3330AB3C" w14:textId="77777777" w:rsidTr="0087746E">
        <w:tc>
          <w:tcPr>
            <w:tcW w:w="9026" w:type="dxa"/>
          </w:tcPr>
          <w:p w14:paraId="58504F66" w14:textId="25DCDF37" w:rsidR="00A05DEE" w:rsidRPr="0087746E" w:rsidRDefault="00E36099" w:rsidP="00B60627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0</w:t>
            </w:r>
            <w:r w:rsidRPr="0087746E">
              <w:rPr>
                <w:rFonts w:ascii="Arial" w:hAnsi="Arial" w:cs="Arial"/>
                <w:bCs/>
                <w:i/>
                <w:iCs/>
                <w:szCs w:val="20"/>
              </w:rPr>
              <w:t>:</w:t>
            </w:r>
            <w:r w:rsidR="00B60627" w:rsidRPr="0087746E">
              <w:rPr>
                <w:rFonts w:ascii="Arial" w:hAnsi="Arial" w:cs="Arial"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</w:rPr>
              <w:t xml:space="preserve">J. Moon,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S. Kim, S.G.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C.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Y. Shim,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“Shoes with active insoles mitigate declines in balance after fatigue.” </w:t>
            </w:r>
            <w:r w:rsidR="00A05DEE" w:rsidRPr="0087746E">
              <w:rPr>
                <w:rFonts w:ascii="Arial" w:hAnsi="Arial" w:cs="Arial"/>
                <w:i/>
                <w:szCs w:val="20"/>
              </w:rPr>
              <w:t>Scientific Reports</w:t>
            </w:r>
          </w:p>
          <w:p w14:paraId="1C02D1A0" w14:textId="77777777" w:rsidR="00A05DEE" w:rsidRPr="0087746E" w:rsidRDefault="00A05DEE" w:rsidP="00E53571">
            <w:pPr>
              <w:rPr>
                <w:rFonts w:ascii="Arial" w:hAnsi="Arial" w:cs="Arial"/>
                <w:szCs w:val="20"/>
              </w:rPr>
            </w:pPr>
          </w:p>
        </w:tc>
      </w:tr>
      <w:tr w:rsidR="00E36099" w:rsidRPr="0087746E" w14:paraId="2F97B7DC" w14:textId="77777777" w:rsidTr="0087746E">
        <w:tc>
          <w:tcPr>
            <w:tcW w:w="9026" w:type="dxa"/>
          </w:tcPr>
          <w:p w14:paraId="6D960702" w14:textId="45AE48E2" w:rsidR="00E36099" w:rsidRPr="0087746E" w:rsidRDefault="00E36099" w:rsidP="00E36099">
            <w:pPr>
              <w:pStyle w:val="a5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2019: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Pr="0087746E">
              <w:rPr>
                <w:rFonts w:ascii="Arial" w:hAnsi="Arial" w:cs="Arial"/>
                <w:szCs w:val="20"/>
              </w:rPr>
              <w:t xml:space="preserve">S.B. Panday, </w:t>
            </w:r>
            <w:r w:rsidRPr="0087746E">
              <w:rPr>
                <w:rFonts w:ascii="Arial" w:hAnsi="Arial" w:cs="Arial"/>
                <w:b/>
                <w:szCs w:val="20"/>
              </w:rPr>
              <w:t>P. Pathak</w:t>
            </w:r>
            <w:r w:rsidRPr="0087746E">
              <w:rPr>
                <w:rFonts w:ascii="Arial" w:hAnsi="Arial" w:cs="Arial"/>
                <w:szCs w:val="20"/>
              </w:rPr>
              <w:t xml:space="preserve">, J. Moon, and J.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*. “Aging induces a step-like change in the motor ability structure of athletes.” </w:t>
            </w:r>
            <w:r w:rsidRPr="0087746E">
              <w:rPr>
                <w:rFonts w:ascii="Arial" w:hAnsi="Arial" w:cs="Arial"/>
                <w:i/>
                <w:szCs w:val="20"/>
              </w:rPr>
              <w:t>Aging (Albany NY)</w:t>
            </w:r>
          </w:p>
        </w:tc>
      </w:tr>
    </w:tbl>
    <w:p w14:paraId="024EE1D0" w14:textId="04FA706C" w:rsidR="00A05DEE" w:rsidRDefault="00A05DEE" w:rsidP="00F232A8">
      <w:pPr>
        <w:rPr>
          <w:rFonts w:ascii="Arial" w:hAnsi="Arial" w:cs="Arial"/>
          <w:szCs w:val="20"/>
        </w:rPr>
      </w:pPr>
    </w:p>
    <w:p w14:paraId="16B792DD" w14:textId="77777777" w:rsidR="0087746E" w:rsidRPr="0087746E" w:rsidRDefault="0087746E" w:rsidP="00F232A8">
      <w:pPr>
        <w:rPr>
          <w:rFonts w:ascii="Arial" w:hAnsi="Arial" w:cs="Arial" w:hint="eastAsia"/>
          <w:szCs w:val="20"/>
        </w:rPr>
      </w:pPr>
    </w:p>
    <w:p w14:paraId="0346D328" w14:textId="6FAFA64D" w:rsidR="00A05DEE" w:rsidRPr="0087746E" w:rsidRDefault="00A05DEE" w:rsidP="00F232A8">
      <w:pPr>
        <w:rPr>
          <w:rFonts w:ascii="Arial" w:hAnsi="Arial" w:cs="Arial"/>
          <w:b/>
          <w:bCs/>
          <w:szCs w:val="20"/>
        </w:rPr>
      </w:pPr>
      <w:r w:rsidRPr="0087746E">
        <w:rPr>
          <w:rFonts w:ascii="Arial" w:hAnsi="Arial" w:cs="Arial"/>
          <w:b/>
          <w:bCs/>
          <w:szCs w:val="20"/>
        </w:rPr>
        <w:t xml:space="preserve">Peer-Reviewed Conference Proceedings: (*: corresponding author; underline: presenter; </w:t>
      </w:r>
      <w:r w:rsidRPr="0087746E">
        <w:rPr>
          <w:rFonts w:ascii="Arial" w:hAnsi="Arial" w:cs="Arial"/>
          <w:b/>
          <w:bCs/>
          <w:szCs w:val="20"/>
          <w:vertAlign w:val="superscript"/>
        </w:rPr>
        <w:t>†</w:t>
      </w:r>
      <w:r w:rsidRPr="0087746E">
        <w:rPr>
          <w:rFonts w:ascii="Arial" w:hAnsi="Arial" w:cs="Arial"/>
          <w:b/>
          <w:bCs/>
          <w:szCs w:val="20"/>
        </w:rPr>
        <w:t>: equal contribution)</w:t>
      </w:r>
    </w:p>
    <w:tbl>
      <w:tblPr>
        <w:tblStyle w:val="a6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A05DEE" w:rsidRPr="0087746E" w14:paraId="2277E768" w14:textId="77777777" w:rsidTr="00A05DEE">
        <w:tc>
          <w:tcPr>
            <w:tcW w:w="9026" w:type="dxa"/>
          </w:tcPr>
          <w:p w14:paraId="16D028EF" w14:textId="702B8D1A" w:rsidR="00A05DEE" w:rsidRPr="0087746E" w:rsidRDefault="00641190" w:rsidP="00B60627">
            <w:pPr>
              <w:pStyle w:val="a5"/>
              <w:numPr>
                <w:ilvl w:val="0"/>
                <w:numId w:val="9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2025: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  <w:u w:val="single"/>
              </w:rPr>
              <w:t>S.K. Cavanagh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>†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</w:t>
            </w:r>
            <w:r w:rsidR="00A05DEE" w:rsidRPr="0087746E">
              <w:rPr>
                <w:rFonts w:ascii="Arial" w:hAnsi="Arial" w:cs="Arial"/>
                <w:b/>
                <w:bCs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>†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J. Arnold, L. Blaney, P.M. Puma, L.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Vegeas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D.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Rajaona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T.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Lewko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>, C.J. Walsh, D. Lin, “Three-dimensional evaluation of upper limb joint coupling after chronic stroke”, XV Progress in Motor Control</w:t>
            </w:r>
          </w:p>
          <w:p w14:paraId="1F7267D5" w14:textId="77777777" w:rsidR="00B60627" w:rsidRPr="0087746E" w:rsidRDefault="00B60627" w:rsidP="00B60627">
            <w:pPr>
              <w:pStyle w:val="a5"/>
              <w:ind w:leftChars="0"/>
              <w:rPr>
                <w:rFonts w:ascii="Arial" w:hAnsi="Arial" w:cs="Arial"/>
                <w:szCs w:val="20"/>
              </w:rPr>
            </w:pPr>
          </w:p>
          <w:p w14:paraId="4ABF283F" w14:textId="77777777" w:rsidR="00A05DEE" w:rsidRPr="0087746E" w:rsidRDefault="00A05DEE" w:rsidP="00E53571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5DEE" w:rsidRPr="0087746E" w14:paraId="14BA2146" w14:textId="77777777" w:rsidTr="00A05DEE">
        <w:tc>
          <w:tcPr>
            <w:tcW w:w="9026" w:type="dxa"/>
          </w:tcPr>
          <w:p w14:paraId="6CF5578C" w14:textId="798259CE" w:rsidR="00A05DEE" w:rsidRPr="0087746E" w:rsidRDefault="00641190" w:rsidP="00B60627">
            <w:pPr>
              <w:pStyle w:val="a5"/>
              <w:numPr>
                <w:ilvl w:val="0"/>
                <w:numId w:val="9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4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bCs/>
                <w:szCs w:val="20"/>
                <w:u w:val="single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J. Arnold, J.P.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Bonadonna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C.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Lehmacher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C. McCann, T.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Lewko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S. Cavanagh, D. Pont-Esteban, K.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Rishe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>, D. Lin, C. Walsh, “Soft wearable robot that provides anti-gravity support improves upper limb movement quality in individuals post-stroke”, 4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>th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Annual Medical Rehabilitation, Research Resource (MR3) Network Scientific Retreat (</w:t>
            </w:r>
            <w:r w:rsidR="00A05DEE" w:rsidRPr="0087746E">
              <w:rPr>
                <w:rFonts w:ascii="Arial" w:hAnsi="Arial" w:cs="Arial"/>
                <w:b/>
                <w:bCs/>
                <w:i/>
                <w:iCs/>
                <w:szCs w:val="20"/>
              </w:rPr>
              <w:t>Panel Presentation</w:t>
            </w:r>
            <w:r w:rsidR="00A05DEE" w:rsidRPr="0087746E">
              <w:rPr>
                <w:rFonts w:ascii="Arial" w:hAnsi="Arial" w:cs="Arial"/>
                <w:szCs w:val="20"/>
              </w:rPr>
              <w:t>)</w:t>
            </w:r>
          </w:p>
          <w:p w14:paraId="1EDC4CDF" w14:textId="77777777" w:rsidR="00B60627" w:rsidRPr="0087746E" w:rsidRDefault="00B60627" w:rsidP="00B60627">
            <w:pPr>
              <w:pStyle w:val="a5"/>
              <w:ind w:leftChars="0"/>
              <w:rPr>
                <w:rFonts w:ascii="Arial" w:hAnsi="Arial" w:cs="Arial"/>
                <w:szCs w:val="20"/>
              </w:rPr>
            </w:pPr>
          </w:p>
          <w:p w14:paraId="1B2C7CBD" w14:textId="77777777" w:rsidR="00A05DEE" w:rsidRPr="0087746E" w:rsidRDefault="00A05DEE" w:rsidP="00E53571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5DEE" w:rsidRPr="0087746E" w14:paraId="4D0B373E" w14:textId="77777777" w:rsidTr="00A05DEE">
        <w:tc>
          <w:tcPr>
            <w:tcW w:w="9026" w:type="dxa"/>
          </w:tcPr>
          <w:p w14:paraId="439B4043" w14:textId="5229CD5C" w:rsidR="00A05DEE" w:rsidRPr="0087746E" w:rsidRDefault="00641190" w:rsidP="00B60627">
            <w:pPr>
              <w:pStyle w:val="a5"/>
              <w:numPr>
                <w:ilvl w:val="0"/>
                <w:numId w:val="8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2024: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bCs/>
                <w:szCs w:val="20"/>
                <w:u w:val="single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J. Arnold, K. Burke, C.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Lehmacher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C. McCann, Y.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Jin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T.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Lewko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S. Cavanagh, D. Pont-Esteban, K.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Rishe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J.P.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Bonadonna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D. Lin, S.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Paganoni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>, C. Walsh, “Soft wearable robot improves arm reachable workspace for individuals with ALS”, American Society of Biomechanics Annual Meeting</w:t>
            </w:r>
          </w:p>
          <w:p w14:paraId="1CEE1629" w14:textId="77777777" w:rsidR="00B60627" w:rsidRPr="0087746E" w:rsidRDefault="00B60627" w:rsidP="00B60627">
            <w:pPr>
              <w:pStyle w:val="a5"/>
              <w:ind w:leftChars="0"/>
              <w:rPr>
                <w:rFonts w:ascii="Arial" w:hAnsi="Arial" w:cs="Arial"/>
                <w:szCs w:val="20"/>
              </w:rPr>
            </w:pPr>
          </w:p>
          <w:p w14:paraId="35FD2F45" w14:textId="77777777" w:rsidR="00A05DEE" w:rsidRPr="0087746E" w:rsidRDefault="00A05DEE" w:rsidP="00E53571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5DEE" w:rsidRPr="0087746E" w14:paraId="4F49DCDD" w14:textId="77777777" w:rsidTr="00A05DEE">
        <w:tc>
          <w:tcPr>
            <w:tcW w:w="9026" w:type="dxa"/>
          </w:tcPr>
          <w:p w14:paraId="425322CF" w14:textId="58B2F63C" w:rsidR="00A05DEE" w:rsidRPr="0087746E" w:rsidRDefault="00641190" w:rsidP="00B60627">
            <w:pPr>
              <w:pStyle w:val="a5"/>
              <w:numPr>
                <w:ilvl w:val="0"/>
                <w:numId w:val="8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2024: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szCs w:val="20"/>
                <w:u w:val="single"/>
              </w:rPr>
              <w:t>J. Arnold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</w:t>
            </w:r>
            <w:r w:rsidR="00A05DEE" w:rsidRPr="0087746E">
              <w:rPr>
                <w:rFonts w:ascii="Arial" w:hAnsi="Arial" w:cs="Arial"/>
                <w:b/>
                <w:bCs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C.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Lehmacher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C. McCann, Y.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Jin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T.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Lewko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J.P.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Bonadonna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S. Cavanagh, D. Pont-Esteban, K.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Rishe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>, D. Lin, C. Walsh, “Modeling user intention of stroke survivors with machine learning to control a soft wearable robot”, American Society of Biomechanics Annual Meeting</w:t>
            </w:r>
            <w:r w:rsidRPr="0087746E">
              <w:rPr>
                <w:rFonts w:ascii="Arial" w:hAnsi="Arial" w:cs="Arial"/>
                <w:szCs w:val="20"/>
              </w:rPr>
              <w:t>.</w:t>
            </w:r>
          </w:p>
          <w:p w14:paraId="24EBA3C8" w14:textId="77777777" w:rsidR="00B60627" w:rsidRPr="0087746E" w:rsidRDefault="00B60627" w:rsidP="00B60627">
            <w:pPr>
              <w:pStyle w:val="a5"/>
              <w:ind w:leftChars="0"/>
              <w:rPr>
                <w:rFonts w:ascii="Arial" w:hAnsi="Arial" w:cs="Arial"/>
                <w:szCs w:val="20"/>
              </w:rPr>
            </w:pPr>
          </w:p>
          <w:p w14:paraId="0A6B3E83" w14:textId="77777777" w:rsidR="00A05DEE" w:rsidRPr="0087746E" w:rsidRDefault="00A05DEE" w:rsidP="00E53571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5DEE" w:rsidRPr="0087746E" w14:paraId="3FEE4FCD" w14:textId="77777777" w:rsidTr="00A05DEE">
        <w:tc>
          <w:tcPr>
            <w:tcW w:w="9026" w:type="dxa"/>
          </w:tcPr>
          <w:p w14:paraId="5FAAE9BE" w14:textId="650F2E71" w:rsidR="00A05DEE" w:rsidRPr="0087746E" w:rsidRDefault="00641190" w:rsidP="00B60627">
            <w:pPr>
              <w:pStyle w:val="a5"/>
              <w:numPr>
                <w:ilvl w:val="0"/>
                <w:numId w:val="8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2024: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bCs/>
                <w:szCs w:val="20"/>
                <w:u w:val="single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J. Arnold, J.P.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Bonadonna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C.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Lehmacher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C. McCann, T.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Lewko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S. Cavanagh, D. Pont-Esteban, K.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Rishe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>, D. Lin, C. Walsh, “Soft wearable robot for supporting the shoulder improves arm function in people post-stroke”, American Society of Neurorehabilitation Annual Conference</w:t>
            </w:r>
            <w:r w:rsidRPr="0087746E">
              <w:rPr>
                <w:rFonts w:ascii="Arial" w:hAnsi="Arial" w:cs="Arial"/>
                <w:szCs w:val="20"/>
              </w:rPr>
              <w:t>.</w:t>
            </w:r>
          </w:p>
          <w:p w14:paraId="607FE081" w14:textId="77777777" w:rsidR="00B60627" w:rsidRPr="0087746E" w:rsidRDefault="00B60627" w:rsidP="00B60627">
            <w:pPr>
              <w:pStyle w:val="a5"/>
              <w:ind w:leftChars="0"/>
              <w:rPr>
                <w:rFonts w:ascii="Arial" w:hAnsi="Arial" w:cs="Arial"/>
                <w:szCs w:val="20"/>
              </w:rPr>
            </w:pPr>
          </w:p>
          <w:p w14:paraId="3AD60799" w14:textId="77777777" w:rsidR="00A05DEE" w:rsidRPr="0087746E" w:rsidRDefault="00A05DEE" w:rsidP="00E53571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5DEE" w:rsidRPr="0087746E" w14:paraId="51CE409D" w14:textId="77777777" w:rsidTr="00A05DEE">
        <w:tc>
          <w:tcPr>
            <w:tcW w:w="9026" w:type="dxa"/>
          </w:tcPr>
          <w:p w14:paraId="34782F6F" w14:textId="6002A7F4" w:rsidR="00A05DEE" w:rsidRPr="0087746E" w:rsidRDefault="00641190" w:rsidP="00B60627">
            <w:pPr>
              <w:pStyle w:val="a5"/>
              <w:numPr>
                <w:ilvl w:val="0"/>
                <w:numId w:val="8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2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szCs w:val="20"/>
                <w:u w:val="single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J.H. Park,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>*. “A pilot study assessing effects of taping the ankle tendons on postural control under unpredictable perturbation.”, 40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>th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Conference of the International Society of Biomechanics in Sports (ISBS).</w:t>
            </w:r>
          </w:p>
          <w:p w14:paraId="0CAF3BD2" w14:textId="77777777" w:rsidR="00B60627" w:rsidRPr="0087746E" w:rsidRDefault="00B60627" w:rsidP="00B60627">
            <w:pPr>
              <w:pStyle w:val="a5"/>
              <w:ind w:leftChars="0"/>
              <w:rPr>
                <w:rFonts w:ascii="Arial" w:hAnsi="Arial" w:cs="Arial"/>
                <w:szCs w:val="20"/>
              </w:rPr>
            </w:pPr>
          </w:p>
          <w:p w14:paraId="01C08580" w14:textId="77777777" w:rsidR="00A05DEE" w:rsidRPr="0087746E" w:rsidRDefault="00A05DEE" w:rsidP="00E53571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5DEE" w:rsidRPr="0087746E" w14:paraId="1EC907D6" w14:textId="77777777" w:rsidTr="00A05DEE">
        <w:tc>
          <w:tcPr>
            <w:tcW w:w="9026" w:type="dxa"/>
          </w:tcPr>
          <w:p w14:paraId="70919AF4" w14:textId="1A2CECE4" w:rsidR="00A05DEE" w:rsidRPr="0087746E" w:rsidRDefault="00641190" w:rsidP="00B60627">
            <w:pPr>
              <w:pStyle w:val="a5"/>
              <w:numPr>
                <w:ilvl w:val="0"/>
                <w:numId w:val="8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1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szCs w:val="20"/>
                <w:u w:val="single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J. Moon, S.G.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C.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, Y. Shim,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>*. “Effect of vibration to the soles of feet on the minimum toe clearance during walking.”, International Conference of Korean Society of Sport Biomechanics. (</w:t>
            </w:r>
            <w:r w:rsidR="00A05DEE" w:rsidRPr="0087746E">
              <w:rPr>
                <w:rFonts w:ascii="Arial" w:hAnsi="Arial" w:cs="Arial"/>
                <w:b/>
                <w:bCs/>
                <w:i/>
                <w:iCs/>
                <w:szCs w:val="20"/>
              </w:rPr>
              <w:t>The Best Presentation Award</w:t>
            </w:r>
            <w:r w:rsidR="00A05DEE" w:rsidRPr="0087746E">
              <w:rPr>
                <w:rFonts w:ascii="Arial" w:hAnsi="Arial" w:cs="Arial"/>
                <w:szCs w:val="20"/>
              </w:rPr>
              <w:t>)</w:t>
            </w:r>
          </w:p>
          <w:p w14:paraId="6206DF83" w14:textId="77777777" w:rsidR="00B60627" w:rsidRPr="0087746E" w:rsidRDefault="00B60627" w:rsidP="00B60627">
            <w:pPr>
              <w:pStyle w:val="a5"/>
              <w:ind w:leftChars="0"/>
              <w:rPr>
                <w:rFonts w:ascii="Arial" w:hAnsi="Arial" w:cs="Arial"/>
                <w:szCs w:val="20"/>
              </w:rPr>
            </w:pPr>
          </w:p>
          <w:p w14:paraId="1CF28445" w14:textId="77777777" w:rsidR="00A05DEE" w:rsidRPr="0087746E" w:rsidRDefault="00A05DEE" w:rsidP="00E53571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5DEE" w:rsidRPr="0087746E" w14:paraId="607EA575" w14:textId="77777777" w:rsidTr="00A05DEE">
        <w:tc>
          <w:tcPr>
            <w:tcW w:w="9026" w:type="dxa"/>
          </w:tcPr>
          <w:p w14:paraId="345386B4" w14:textId="65C7C59D" w:rsidR="00B60627" w:rsidRPr="0087746E" w:rsidRDefault="00641190" w:rsidP="00B60627">
            <w:pPr>
              <w:pStyle w:val="a5"/>
              <w:numPr>
                <w:ilvl w:val="0"/>
                <w:numId w:val="8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1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 xml:space="preserve"> </w:t>
            </w:r>
            <w:r w:rsidR="00A05DEE" w:rsidRPr="0087746E">
              <w:rPr>
                <w:rFonts w:ascii="Arial" w:hAnsi="Arial" w:cs="Arial"/>
                <w:b/>
                <w:szCs w:val="20"/>
                <w:u w:val="single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and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*. “Vertical ground reaction force recorded using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Zebris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 treadmill during walking declines over time.”, 45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>th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Virtual Meeting of the American Society of Biomechanics.</w:t>
            </w:r>
          </w:p>
          <w:p w14:paraId="213E5C22" w14:textId="3CB985EC" w:rsidR="00A05DEE" w:rsidRPr="0087746E" w:rsidRDefault="00A05DEE" w:rsidP="00B60627">
            <w:pPr>
              <w:pStyle w:val="a5"/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szCs w:val="20"/>
              </w:rPr>
              <w:t xml:space="preserve"> </w:t>
            </w:r>
          </w:p>
          <w:p w14:paraId="70615173" w14:textId="77777777" w:rsidR="00A05DEE" w:rsidRPr="0087746E" w:rsidRDefault="00A05DEE" w:rsidP="00E53571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5DEE" w:rsidRPr="0087746E" w14:paraId="57601816" w14:textId="77777777" w:rsidTr="00A05DEE">
        <w:tc>
          <w:tcPr>
            <w:tcW w:w="9026" w:type="dxa"/>
          </w:tcPr>
          <w:p w14:paraId="759E5CEE" w14:textId="722E2B4C" w:rsidR="00A05DEE" w:rsidRPr="0087746E" w:rsidRDefault="00641190" w:rsidP="00B60627">
            <w:pPr>
              <w:pStyle w:val="a5"/>
              <w:numPr>
                <w:ilvl w:val="0"/>
                <w:numId w:val="8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0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 xml:space="preserve">: </w:t>
            </w:r>
            <w:r w:rsidR="00A05DEE" w:rsidRPr="0087746E">
              <w:rPr>
                <w:rFonts w:ascii="Arial" w:hAnsi="Arial" w:cs="Arial"/>
                <w:szCs w:val="20"/>
                <w:u w:val="single"/>
              </w:rPr>
              <w:t>H. Xia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J. Kwon, </w:t>
            </w:r>
            <w:r w:rsidR="00A05DEE" w:rsidRPr="0087746E">
              <w:rPr>
                <w:rFonts w:ascii="Arial" w:hAnsi="Arial" w:cs="Arial"/>
                <w:b/>
                <w:szCs w:val="20"/>
              </w:rPr>
              <w:t>P. Pathak</w:t>
            </w:r>
            <w:r w:rsidR="00A05DEE" w:rsidRPr="0087746E">
              <w:rPr>
                <w:rFonts w:ascii="Arial" w:hAnsi="Arial" w:cs="Arial"/>
                <w:szCs w:val="20"/>
              </w:rPr>
              <w:t xml:space="preserve">, J.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>, P. B. Shull, and Y. L. Park*. “Design of A Multi-Functional Soft Ankle Exoskeleton for Foot-Drop Prevention, Propulsion Assistance, and Inversion/Eversion Stabilization.” 8</w:t>
            </w:r>
            <w:r w:rsidR="00A05DEE" w:rsidRPr="0087746E">
              <w:rPr>
                <w:rFonts w:ascii="Arial" w:hAnsi="Arial" w:cs="Arial"/>
                <w:szCs w:val="20"/>
                <w:vertAlign w:val="superscript"/>
              </w:rPr>
              <w:t>th</w:t>
            </w:r>
            <w:r w:rsidR="00A05DEE" w:rsidRPr="0087746E">
              <w:rPr>
                <w:rFonts w:ascii="Arial" w:hAnsi="Arial" w:cs="Arial"/>
                <w:szCs w:val="20"/>
              </w:rPr>
              <w:t xml:space="preserve"> IEEE RAS/EMBS International Conference for Biomedical Robotics and 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Biomechatronics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 xml:space="preserve"> (</w:t>
            </w:r>
            <w:proofErr w:type="spellStart"/>
            <w:r w:rsidR="00A05DEE" w:rsidRPr="0087746E">
              <w:rPr>
                <w:rFonts w:ascii="Arial" w:hAnsi="Arial" w:cs="Arial"/>
                <w:szCs w:val="20"/>
              </w:rPr>
              <w:t>BioRob</w:t>
            </w:r>
            <w:proofErr w:type="spellEnd"/>
            <w:r w:rsidR="00A05DEE" w:rsidRPr="0087746E">
              <w:rPr>
                <w:rFonts w:ascii="Arial" w:hAnsi="Arial" w:cs="Arial"/>
                <w:szCs w:val="20"/>
              </w:rPr>
              <w:t>)</w:t>
            </w:r>
            <w:r w:rsidRPr="0087746E">
              <w:rPr>
                <w:rFonts w:ascii="Arial" w:hAnsi="Arial" w:cs="Arial"/>
                <w:szCs w:val="20"/>
              </w:rPr>
              <w:t>.</w:t>
            </w:r>
          </w:p>
        </w:tc>
      </w:tr>
    </w:tbl>
    <w:p w14:paraId="51632C7B" w14:textId="77777777" w:rsidR="00A05DEE" w:rsidRPr="0087746E" w:rsidRDefault="00A05DEE" w:rsidP="00F232A8">
      <w:pPr>
        <w:rPr>
          <w:rFonts w:ascii="Arial" w:hAnsi="Arial" w:cs="Arial"/>
          <w:szCs w:val="20"/>
        </w:rPr>
      </w:pPr>
    </w:p>
    <w:p w14:paraId="7FEB9BCE" w14:textId="30BCA1F2" w:rsidR="00A05DEE" w:rsidRPr="0087746E" w:rsidRDefault="00A05DEE" w:rsidP="00F232A8">
      <w:pPr>
        <w:rPr>
          <w:rFonts w:ascii="Arial" w:hAnsi="Arial" w:cs="Arial"/>
          <w:b/>
          <w:bCs/>
          <w:szCs w:val="20"/>
        </w:rPr>
      </w:pPr>
      <w:r w:rsidRPr="0087746E">
        <w:rPr>
          <w:rFonts w:ascii="Arial" w:hAnsi="Arial" w:cs="Arial"/>
          <w:b/>
          <w:bCs/>
          <w:szCs w:val="20"/>
        </w:rPr>
        <w:t>Patents:</w:t>
      </w:r>
    </w:p>
    <w:tbl>
      <w:tblPr>
        <w:tblStyle w:val="a6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83"/>
      </w:tblGrid>
      <w:tr w:rsidR="00A05DEE" w:rsidRPr="0087746E" w14:paraId="53BF302C" w14:textId="77777777" w:rsidTr="00A05DEE">
        <w:tc>
          <w:tcPr>
            <w:tcW w:w="8583" w:type="dxa"/>
          </w:tcPr>
          <w:p w14:paraId="05E0C6FF" w14:textId="77777777" w:rsidR="00A05DEE" w:rsidRPr="0087746E" w:rsidRDefault="00A05DEE" w:rsidP="00B60627">
            <w:pPr>
              <w:pStyle w:val="a5"/>
              <w:numPr>
                <w:ilvl w:val="0"/>
                <w:numId w:val="7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szCs w:val="20"/>
              </w:rPr>
              <w:t xml:space="preserve">S.G.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, J. Moon, </w:t>
            </w:r>
            <w:r w:rsidRPr="0087746E">
              <w:rPr>
                <w:rFonts w:ascii="Arial" w:hAnsi="Arial" w:cs="Arial"/>
                <w:b/>
                <w:bCs/>
                <w:szCs w:val="20"/>
              </w:rPr>
              <w:t>P. Pathak</w:t>
            </w:r>
            <w:r w:rsidRPr="0087746E">
              <w:rPr>
                <w:rFonts w:ascii="Arial" w:hAnsi="Arial" w:cs="Arial"/>
                <w:szCs w:val="20"/>
              </w:rPr>
              <w:t xml:space="preserve">, J.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, C.H.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>, and Y. Shim. “Smart insole and balance enhancement device comprising the same.”, 2023 (</w:t>
            </w:r>
            <w:r w:rsidRPr="0087746E">
              <w:rPr>
                <w:rFonts w:ascii="Arial" w:hAnsi="Arial" w:cs="Arial"/>
                <w:b/>
                <w:bCs/>
                <w:i/>
                <w:iCs/>
                <w:szCs w:val="20"/>
              </w:rPr>
              <w:t>granted</w:t>
            </w:r>
            <w:r w:rsidRPr="0087746E">
              <w:rPr>
                <w:rFonts w:ascii="Arial" w:hAnsi="Arial" w:cs="Arial"/>
                <w:szCs w:val="20"/>
              </w:rPr>
              <w:t>); US Patent no. 1167806.</w:t>
            </w:r>
          </w:p>
          <w:p w14:paraId="1B3ED006" w14:textId="77777777" w:rsidR="00A05DEE" w:rsidRPr="0087746E" w:rsidRDefault="00A05DEE" w:rsidP="00E53571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5DEE" w:rsidRPr="0087746E" w14:paraId="72D119F4" w14:textId="77777777" w:rsidTr="00A05DEE">
        <w:tc>
          <w:tcPr>
            <w:tcW w:w="8583" w:type="dxa"/>
          </w:tcPr>
          <w:p w14:paraId="0EF34645" w14:textId="77777777" w:rsidR="00A05DEE" w:rsidRPr="0087746E" w:rsidRDefault="00A05DEE" w:rsidP="00B60627">
            <w:pPr>
              <w:pStyle w:val="a5"/>
              <w:numPr>
                <w:ilvl w:val="0"/>
                <w:numId w:val="7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szCs w:val="20"/>
              </w:rPr>
              <w:t xml:space="preserve">S.G.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, J. Moon, </w:t>
            </w:r>
            <w:r w:rsidRPr="0087746E">
              <w:rPr>
                <w:rFonts w:ascii="Arial" w:hAnsi="Arial" w:cs="Arial"/>
                <w:b/>
                <w:bCs/>
                <w:szCs w:val="20"/>
              </w:rPr>
              <w:t>P. Pathak</w:t>
            </w:r>
            <w:r w:rsidRPr="0087746E">
              <w:rPr>
                <w:rFonts w:ascii="Arial" w:hAnsi="Arial" w:cs="Arial"/>
                <w:szCs w:val="20"/>
              </w:rPr>
              <w:t xml:space="preserve">, J.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, C.H.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Roh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, and Y. Shim. “Method and apparatus for determining sensory threshold for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shoetype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 device,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shoetype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 device, and method </w:t>
            </w:r>
            <w:r w:rsidRPr="0087746E">
              <w:rPr>
                <w:rFonts w:ascii="Arial" w:hAnsi="Arial" w:cs="Arial"/>
                <w:szCs w:val="20"/>
              </w:rPr>
              <w:lastRenderedPageBreak/>
              <w:t>for controlling the same.”, 2023 (</w:t>
            </w:r>
            <w:r w:rsidRPr="0087746E">
              <w:rPr>
                <w:rFonts w:ascii="Arial" w:hAnsi="Arial" w:cs="Arial"/>
                <w:b/>
                <w:bCs/>
                <w:i/>
                <w:iCs/>
                <w:szCs w:val="20"/>
              </w:rPr>
              <w:t>granted</w:t>
            </w:r>
            <w:r w:rsidRPr="0087746E">
              <w:rPr>
                <w:rFonts w:ascii="Arial" w:hAnsi="Arial" w:cs="Arial"/>
                <w:szCs w:val="20"/>
              </w:rPr>
              <w:t>); US Patent no. 11825907.</w:t>
            </w:r>
          </w:p>
          <w:p w14:paraId="25DB8D86" w14:textId="77777777" w:rsidR="00A05DEE" w:rsidRPr="0087746E" w:rsidRDefault="00A05DEE" w:rsidP="00E53571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05DEE" w:rsidRPr="0087746E" w14:paraId="74D0145D" w14:textId="77777777" w:rsidTr="00A05DEE">
        <w:tc>
          <w:tcPr>
            <w:tcW w:w="8583" w:type="dxa"/>
          </w:tcPr>
          <w:p w14:paraId="03ABE72B" w14:textId="77777777" w:rsidR="00A05DEE" w:rsidRPr="0087746E" w:rsidRDefault="00A05DEE" w:rsidP="00B60627">
            <w:pPr>
              <w:pStyle w:val="a5"/>
              <w:numPr>
                <w:ilvl w:val="0"/>
                <w:numId w:val="7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szCs w:val="20"/>
              </w:rPr>
              <w:lastRenderedPageBreak/>
              <w:t xml:space="preserve">J.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Ahn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, J. Park, </w:t>
            </w:r>
            <w:r w:rsidRPr="0087746E">
              <w:rPr>
                <w:rFonts w:ascii="Arial" w:hAnsi="Arial" w:cs="Arial"/>
                <w:b/>
                <w:bCs/>
                <w:szCs w:val="20"/>
              </w:rPr>
              <w:t>P. Pathak</w:t>
            </w:r>
            <w:r w:rsidRPr="0087746E">
              <w:rPr>
                <w:rFonts w:ascii="Arial" w:hAnsi="Arial" w:cs="Arial"/>
                <w:szCs w:val="20"/>
              </w:rPr>
              <w:t>, and H.S. Kim. “Compression pants for out-toeing correction.”, 2024 (</w:t>
            </w:r>
            <w:r w:rsidRPr="0087746E">
              <w:rPr>
                <w:rFonts w:ascii="Arial" w:hAnsi="Arial" w:cs="Arial"/>
                <w:b/>
                <w:bCs/>
                <w:i/>
                <w:iCs/>
                <w:szCs w:val="20"/>
              </w:rPr>
              <w:t>granted</w:t>
            </w:r>
            <w:r w:rsidRPr="0087746E">
              <w:rPr>
                <w:rFonts w:ascii="Arial" w:hAnsi="Arial" w:cs="Arial"/>
                <w:szCs w:val="20"/>
              </w:rPr>
              <w:t>); KR Patent no. 10-2021-0062475.</w:t>
            </w:r>
          </w:p>
        </w:tc>
      </w:tr>
    </w:tbl>
    <w:p w14:paraId="4F9DA159" w14:textId="40EBCCB8" w:rsidR="00A05DEE" w:rsidRPr="0087746E" w:rsidRDefault="00A05DEE" w:rsidP="00F232A8">
      <w:pPr>
        <w:rPr>
          <w:rFonts w:ascii="Arial" w:hAnsi="Arial" w:cs="Arial"/>
          <w:szCs w:val="20"/>
        </w:rPr>
      </w:pPr>
    </w:p>
    <w:p w14:paraId="31198AEF" w14:textId="0E6CB2E3" w:rsidR="00A05DEE" w:rsidRPr="0087746E" w:rsidRDefault="00A05DEE" w:rsidP="00F232A8">
      <w:pPr>
        <w:rPr>
          <w:rFonts w:ascii="Arial" w:hAnsi="Arial" w:cs="Arial"/>
          <w:b/>
          <w:bCs/>
          <w:szCs w:val="20"/>
        </w:rPr>
      </w:pPr>
      <w:r w:rsidRPr="0087746E">
        <w:rPr>
          <w:rFonts w:ascii="Arial" w:hAnsi="Arial" w:cs="Arial"/>
          <w:b/>
          <w:bCs/>
          <w:szCs w:val="20"/>
        </w:rPr>
        <w:t>Invited Talks: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B60627" w:rsidRPr="0087746E" w14:paraId="40BB37B6" w14:textId="77777777" w:rsidTr="00A56FB8">
        <w:tc>
          <w:tcPr>
            <w:tcW w:w="9175" w:type="dxa"/>
          </w:tcPr>
          <w:p w14:paraId="7031A6EC" w14:textId="77777777" w:rsidR="00B60627" w:rsidRPr="0087746E" w:rsidRDefault="00B60627" w:rsidP="00B60627">
            <w:pPr>
              <w:pStyle w:val="a5"/>
              <w:numPr>
                <w:ilvl w:val="0"/>
                <w:numId w:val="6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b/>
                <w:szCs w:val="20"/>
              </w:rPr>
              <w:t>P. Pathak</w:t>
            </w:r>
            <w:r w:rsidRPr="0087746E">
              <w:rPr>
                <w:rFonts w:ascii="Arial" w:hAnsi="Arial" w:cs="Arial"/>
                <w:bCs/>
                <w:szCs w:val="20"/>
              </w:rPr>
              <w:t>, “Biomechanical frameworks for development and evaluation of wearable technologies to enhance human mobility”, Nanyang Technological University School of Mechanical Engineering, 2025</w:t>
            </w:r>
          </w:p>
          <w:p w14:paraId="3BDDA2CC" w14:textId="77777777" w:rsidR="00B60627" w:rsidRPr="0087746E" w:rsidRDefault="00B60627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B60627" w:rsidRPr="0087746E" w14:paraId="0120EAD3" w14:textId="77777777" w:rsidTr="00A56FB8">
        <w:tc>
          <w:tcPr>
            <w:tcW w:w="9175" w:type="dxa"/>
          </w:tcPr>
          <w:p w14:paraId="69552585" w14:textId="77777777" w:rsidR="00B60627" w:rsidRPr="0087746E" w:rsidRDefault="00B60627" w:rsidP="00B60627">
            <w:pPr>
              <w:pStyle w:val="a5"/>
              <w:numPr>
                <w:ilvl w:val="0"/>
                <w:numId w:val="6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/>
                <w:szCs w:val="20"/>
              </w:rPr>
              <w:t xml:space="preserve">P. Pathak </w:t>
            </w:r>
            <w:r w:rsidRPr="0087746E">
              <w:rPr>
                <w:rFonts w:ascii="Arial" w:hAnsi="Arial" w:cs="Arial"/>
                <w:bCs/>
                <w:szCs w:val="20"/>
              </w:rPr>
              <w:t>and J. Arnold</w:t>
            </w:r>
            <w:r w:rsidRPr="0087746E">
              <w:rPr>
                <w:rFonts w:ascii="Arial" w:hAnsi="Arial" w:cs="Arial"/>
                <w:szCs w:val="20"/>
              </w:rPr>
              <w:t>, “Development of at-home stroke rehabilitation platform”, Harvard Data to Actionable Knowledge (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DtAK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>) Lab, 2023</w:t>
            </w:r>
          </w:p>
          <w:p w14:paraId="028D4872" w14:textId="77777777" w:rsidR="00B60627" w:rsidRPr="0087746E" w:rsidRDefault="00B60627" w:rsidP="00A56FB8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60627" w:rsidRPr="0087746E" w14:paraId="4C3CEE75" w14:textId="77777777" w:rsidTr="00A56FB8">
        <w:tc>
          <w:tcPr>
            <w:tcW w:w="9175" w:type="dxa"/>
          </w:tcPr>
          <w:p w14:paraId="66DD56FA" w14:textId="77777777" w:rsidR="00B60627" w:rsidRPr="0087746E" w:rsidRDefault="00B60627" w:rsidP="00B60627">
            <w:pPr>
              <w:pStyle w:val="a5"/>
              <w:numPr>
                <w:ilvl w:val="0"/>
                <w:numId w:val="6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/>
                <w:szCs w:val="20"/>
              </w:rPr>
              <w:t>P. Pathak</w:t>
            </w:r>
            <w:r w:rsidRPr="0087746E">
              <w:rPr>
                <w:rFonts w:ascii="Arial" w:hAnsi="Arial" w:cs="Arial"/>
                <w:szCs w:val="20"/>
              </w:rPr>
              <w:t xml:space="preserve">, “Potential of apparel-type wearables for human motor performance enhancement”,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Hanyang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 University, 2023</w:t>
            </w:r>
          </w:p>
          <w:p w14:paraId="545E99BE" w14:textId="77777777" w:rsidR="00B60627" w:rsidRPr="0087746E" w:rsidRDefault="00B60627" w:rsidP="00A56FB8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60627" w:rsidRPr="0087746E" w14:paraId="01E4FCC4" w14:textId="77777777" w:rsidTr="00A56FB8">
        <w:tc>
          <w:tcPr>
            <w:tcW w:w="9175" w:type="dxa"/>
          </w:tcPr>
          <w:p w14:paraId="5894CF93" w14:textId="77777777" w:rsidR="00B60627" w:rsidRPr="0087746E" w:rsidRDefault="00B60627" w:rsidP="00B60627">
            <w:pPr>
              <w:pStyle w:val="a5"/>
              <w:numPr>
                <w:ilvl w:val="0"/>
                <w:numId w:val="6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/>
                <w:szCs w:val="20"/>
              </w:rPr>
              <w:t>P. Pathak</w:t>
            </w:r>
            <w:r w:rsidRPr="0087746E">
              <w:rPr>
                <w:rFonts w:ascii="Arial" w:hAnsi="Arial" w:cs="Arial"/>
                <w:szCs w:val="20"/>
              </w:rPr>
              <w:t>, “Non-linear big data analysis for human movement sciences”, Pusan National University, 2022</w:t>
            </w:r>
          </w:p>
          <w:p w14:paraId="5FEC28C5" w14:textId="77777777" w:rsidR="00B60627" w:rsidRPr="0087746E" w:rsidRDefault="00B60627" w:rsidP="00A56FB8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60627" w:rsidRPr="0087746E" w14:paraId="7B1C616B" w14:textId="77777777" w:rsidTr="00A56FB8">
        <w:tc>
          <w:tcPr>
            <w:tcW w:w="9175" w:type="dxa"/>
          </w:tcPr>
          <w:p w14:paraId="48C18D98" w14:textId="77777777" w:rsidR="00B60627" w:rsidRPr="0087746E" w:rsidRDefault="00B60627" w:rsidP="00B60627">
            <w:pPr>
              <w:pStyle w:val="a5"/>
              <w:numPr>
                <w:ilvl w:val="0"/>
                <w:numId w:val="6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/>
                <w:szCs w:val="20"/>
              </w:rPr>
              <w:t>P. Pathak</w:t>
            </w:r>
            <w:r w:rsidRPr="0087746E">
              <w:rPr>
                <w:rFonts w:ascii="Arial" w:hAnsi="Arial" w:cs="Arial"/>
                <w:szCs w:val="20"/>
              </w:rPr>
              <w:t xml:space="preserve">, “Augmentation of human motor performance using apparel-type wearables and soft robotic orthosis”, Harvard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Biodesign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 Laboratory, 2022</w:t>
            </w:r>
          </w:p>
          <w:p w14:paraId="4461E85F" w14:textId="77777777" w:rsidR="00B60627" w:rsidRPr="0087746E" w:rsidRDefault="00B60627" w:rsidP="00A56FB8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60627" w:rsidRPr="0087746E" w14:paraId="41300921" w14:textId="77777777" w:rsidTr="00A56FB8">
        <w:tc>
          <w:tcPr>
            <w:tcW w:w="9175" w:type="dxa"/>
          </w:tcPr>
          <w:p w14:paraId="0AD24F12" w14:textId="77777777" w:rsidR="00B60627" w:rsidRPr="0087746E" w:rsidRDefault="00B60627" w:rsidP="00B60627">
            <w:pPr>
              <w:pStyle w:val="a5"/>
              <w:numPr>
                <w:ilvl w:val="0"/>
                <w:numId w:val="6"/>
              </w:numPr>
              <w:ind w:leftChars="0"/>
              <w:rPr>
                <w:rFonts w:ascii="Arial" w:hAnsi="Arial" w:cs="Arial"/>
                <w:szCs w:val="20"/>
              </w:rPr>
            </w:pPr>
            <w:r w:rsidRPr="0087746E">
              <w:rPr>
                <w:rFonts w:ascii="Arial" w:hAnsi="Arial" w:cs="Arial"/>
                <w:b/>
                <w:szCs w:val="20"/>
              </w:rPr>
              <w:t>P. Pathak</w:t>
            </w:r>
            <w:r w:rsidRPr="0087746E">
              <w:rPr>
                <w:rFonts w:ascii="Arial" w:hAnsi="Arial" w:cs="Arial"/>
                <w:szCs w:val="20"/>
              </w:rPr>
              <w:t xml:space="preserve">, “Augmentation of human gait using simple, light, compact, and passive apparel-type wearables”, </w:t>
            </w:r>
            <w:proofErr w:type="spellStart"/>
            <w:r w:rsidRPr="0087746E">
              <w:rPr>
                <w:rFonts w:ascii="Arial" w:hAnsi="Arial" w:cs="Arial"/>
                <w:szCs w:val="20"/>
              </w:rPr>
              <w:t>Kookmin</w:t>
            </w:r>
            <w:proofErr w:type="spellEnd"/>
            <w:r w:rsidRPr="0087746E">
              <w:rPr>
                <w:rFonts w:ascii="Arial" w:hAnsi="Arial" w:cs="Arial"/>
                <w:szCs w:val="20"/>
              </w:rPr>
              <w:t xml:space="preserve"> University, 2022</w:t>
            </w:r>
          </w:p>
        </w:tc>
      </w:tr>
    </w:tbl>
    <w:p w14:paraId="7B1774F8" w14:textId="3A2596EC" w:rsidR="00A05DEE" w:rsidRPr="0087746E" w:rsidRDefault="00A05DEE" w:rsidP="00F232A8">
      <w:pPr>
        <w:rPr>
          <w:rFonts w:ascii="Arial" w:hAnsi="Arial" w:cs="Arial"/>
          <w:szCs w:val="20"/>
        </w:rPr>
      </w:pPr>
    </w:p>
    <w:p w14:paraId="73DB280A" w14:textId="77777777" w:rsidR="00B60627" w:rsidRPr="0087746E" w:rsidRDefault="00B60627" w:rsidP="00B60627">
      <w:pPr>
        <w:spacing w:line="240" w:lineRule="auto"/>
        <w:rPr>
          <w:rFonts w:ascii="Arial" w:hAnsi="Arial" w:cs="Arial"/>
          <w:b/>
          <w:bCs/>
          <w:szCs w:val="20"/>
        </w:rPr>
      </w:pPr>
      <w:r w:rsidRPr="0087746E">
        <w:rPr>
          <w:rFonts w:ascii="Arial" w:hAnsi="Arial" w:cs="Arial"/>
          <w:b/>
          <w:bCs/>
          <w:szCs w:val="20"/>
        </w:rPr>
        <w:t>Media Coverage: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82"/>
      </w:tblGrid>
      <w:tr w:rsidR="00B60627" w:rsidRPr="0087746E" w14:paraId="13673218" w14:textId="77777777" w:rsidTr="00B60627">
        <w:trPr>
          <w:trHeight w:val="77"/>
        </w:trPr>
        <w:tc>
          <w:tcPr>
            <w:tcW w:w="8582" w:type="dxa"/>
          </w:tcPr>
          <w:p w14:paraId="2F89C9A6" w14:textId="4DEEEEBF" w:rsidR="00B60627" w:rsidRPr="0087746E" w:rsidRDefault="00641190" w:rsidP="00B60627">
            <w:pPr>
              <w:pStyle w:val="a5"/>
              <w:numPr>
                <w:ilvl w:val="0"/>
                <w:numId w:val="11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2025: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B60627" w:rsidRPr="0087746E">
              <w:rPr>
                <w:rFonts w:ascii="Arial" w:hAnsi="Arial" w:cs="Arial"/>
                <w:bCs/>
                <w:szCs w:val="20"/>
              </w:rPr>
              <w:t xml:space="preserve">“A wearable robot that learns”, </w:t>
            </w:r>
            <w:hyperlink r:id="rId6" w:history="1">
              <w:r w:rsidR="00B60627" w:rsidRPr="0087746E">
                <w:rPr>
                  <w:rStyle w:val="a3"/>
                  <w:rFonts w:ascii="Arial" w:hAnsi="Arial" w:cs="Arial"/>
                  <w:bCs/>
                  <w:szCs w:val="20"/>
                </w:rPr>
                <w:t>John A. Paulson School of Engineering and Applied Sciences</w:t>
              </w:r>
            </w:hyperlink>
            <w:r w:rsidR="00B60627" w:rsidRPr="0087746E">
              <w:rPr>
                <w:rFonts w:ascii="Arial" w:hAnsi="Arial" w:cs="Arial"/>
                <w:bCs/>
                <w:szCs w:val="20"/>
              </w:rPr>
              <w:t xml:space="preserve">, </w:t>
            </w:r>
            <w:hyperlink r:id="rId7" w:history="1">
              <w:r w:rsidR="00B60627" w:rsidRPr="0087746E">
                <w:rPr>
                  <w:rStyle w:val="a3"/>
                  <w:rFonts w:ascii="Arial" w:hAnsi="Arial" w:cs="Arial"/>
                  <w:bCs/>
                  <w:szCs w:val="20"/>
                </w:rPr>
                <w:t>EurekA</w:t>
              </w:r>
              <w:r w:rsidR="00B60627" w:rsidRPr="0087746E">
                <w:rPr>
                  <w:rStyle w:val="a3"/>
                  <w:rFonts w:ascii="Arial" w:hAnsi="Arial" w:cs="Arial"/>
                  <w:bCs/>
                  <w:szCs w:val="20"/>
                </w:rPr>
                <w:t>lert!</w:t>
              </w:r>
            </w:hyperlink>
          </w:p>
          <w:p w14:paraId="5409B4BA" w14:textId="77777777" w:rsidR="00B60627" w:rsidRPr="0087746E" w:rsidRDefault="00B60627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B60627" w:rsidRPr="0087746E" w14:paraId="5363A222" w14:textId="77777777" w:rsidTr="00B60627">
        <w:trPr>
          <w:trHeight w:val="77"/>
        </w:trPr>
        <w:tc>
          <w:tcPr>
            <w:tcW w:w="8582" w:type="dxa"/>
          </w:tcPr>
          <w:p w14:paraId="14C25324" w14:textId="7538BDB0" w:rsidR="00B60627" w:rsidRPr="0087746E" w:rsidRDefault="00641190" w:rsidP="00B60627">
            <w:pPr>
              <w:pStyle w:val="a5"/>
              <w:numPr>
                <w:ilvl w:val="0"/>
                <w:numId w:val="11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2025: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B60627" w:rsidRPr="0087746E">
              <w:rPr>
                <w:rFonts w:ascii="Arial" w:hAnsi="Arial" w:cs="Arial"/>
                <w:bCs/>
                <w:szCs w:val="20"/>
              </w:rPr>
              <w:t xml:space="preserve">“How wearable robot adapts to individual arm movement patterns for stroke and ALS”, </w:t>
            </w:r>
            <w:hyperlink r:id="rId8" w:history="1">
              <w:r w:rsidR="00B60627" w:rsidRPr="0087746E">
                <w:rPr>
                  <w:rStyle w:val="a3"/>
                  <w:rFonts w:ascii="Arial" w:hAnsi="Arial" w:cs="Arial"/>
                  <w:bCs/>
                  <w:szCs w:val="20"/>
                </w:rPr>
                <w:t>Health Medicine Network</w:t>
              </w:r>
            </w:hyperlink>
          </w:p>
          <w:p w14:paraId="7DFC4EB0" w14:textId="77777777" w:rsidR="00B60627" w:rsidRPr="0087746E" w:rsidRDefault="00B60627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B60627" w:rsidRPr="0087746E" w14:paraId="1FC3DE92" w14:textId="77777777" w:rsidTr="00B60627">
        <w:trPr>
          <w:trHeight w:val="77"/>
        </w:trPr>
        <w:tc>
          <w:tcPr>
            <w:tcW w:w="8582" w:type="dxa"/>
          </w:tcPr>
          <w:p w14:paraId="0202B256" w14:textId="171CD486" w:rsidR="00B60627" w:rsidRPr="0087746E" w:rsidRDefault="00641190" w:rsidP="00B60627">
            <w:pPr>
              <w:pStyle w:val="a5"/>
              <w:numPr>
                <w:ilvl w:val="0"/>
                <w:numId w:val="11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2025: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B60627" w:rsidRPr="0087746E">
              <w:rPr>
                <w:rFonts w:ascii="Arial" w:hAnsi="Arial" w:cs="Arial"/>
                <w:bCs/>
                <w:szCs w:val="20"/>
              </w:rPr>
              <w:t xml:space="preserve">“Wearable robot gives ALS patients a hand”, </w:t>
            </w:r>
            <w:hyperlink r:id="rId9" w:history="1">
              <w:r w:rsidR="00B60627" w:rsidRPr="0087746E">
                <w:rPr>
                  <w:rStyle w:val="a3"/>
                  <w:rFonts w:ascii="Arial" w:hAnsi="Arial" w:cs="Arial"/>
                  <w:bCs/>
                  <w:szCs w:val="20"/>
                </w:rPr>
                <w:t>ALS News Today</w:t>
              </w:r>
            </w:hyperlink>
            <w:r w:rsidR="00B60627" w:rsidRPr="0087746E">
              <w:rPr>
                <w:rFonts w:ascii="Arial" w:hAnsi="Arial" w:cs="Arial"/>
                <w:bCs/>
                <w:szCs w:val="20"/>
              </w:rPr>
              <w:t>, 2025</w:t>
            </w:r>
          </w:p>
          <w:p w14:paraId="3C80442A" w14:textId="77777777" w:rsidR="00B60627" w:rsidRPr="0087746E" w:rsidRDefault="00B60627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B60627" w:rsidRPr="0087746E" w14:paraId="3B93334B" w14:textId="77777777" w:rsidTr="00B60627">
        <w:trPr>
          <w:trHeight w:val="77"/>
        </w:trPr>
        <w:tc>
          <w:tcPr>
            <w:tcW w:w="8582" w:type="dxa"/>
          </w:tcPr>
          <w:p w14:paraId="4A0F20D1" w14:textId="6F6B5866" w:rsidR="00B60627" w:rsidRPr="0087746E" w:rsidRDefault="00641190" w:rsidP="00B60627">
            <w:pPr>
              <w:pStyle w:val="a5"/>
              <w:numPr>
                <w:ilvl w:val="0"/>
                <w:numId w:val="11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2025: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B60627" w:rsidRPr="0087746E">
              <w:rPr>
                <w:rFonts w:ascii="Arial" w:hAnsi="Arial" w:cs="Arial"/>
                <w:bCs/>
                <w:szCs w:val="20"/>
              </w:rPr>
              <w:t xml:space="preserve">“Balloon-equipped ‘wearable robot’ could help stroke survivors”, </w:t>
            </w:r>
            <w:hyperlink r:id="rId10" w:history="1">
              <w:r w:rsidR="00B60627" w:rsidRPr="0087746E">
                <w:rPr>
                  <w:rStyle w:val="a3"/>
                  <w:rFonts w:ascii="Arial" w:hAnsi="Arial" w:cs="Arial"/>
                  <w:bCs/>
                  <w:szCs w:val="20"/>
                </w:rPr>
                <w:t>Yahoo! News</w:t>
              </w:r>
            </w:hyperlink>
          </w:p>
          <w:p w14:paraId="416ADC53" w14:textId="77777777" w:rsidR="00B60627" w:rsidRPr="0087746E" w:rsidRDefault="00B60627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B60627" w:rsidRPr="0087746E" w14:paraId="1E5E4BC9" w14:textId="77777777" w:rsidTr="00B60627">
        <w:trPr>
          <w:trHeight w:val="77"/>
        </w:trPr>
        <w:tc>
          <w:tcPr>
            <w:tcW w:w="8582" w:type="dxa"/>
          </w:tcPr>
          <w:p w14:paraId="07E1933E" w14:textId="1536D258" w:rsidR="00B60627" w:rsidRPr="0087746E" w:rsidRDefault="00641190" w:rsidP="00B60627">
            <w:pPr>
              <w:pStyle w:val="a5"/>
              <w:numPr>
                <w:ilvl w:val="0"/>
                <w:numId w:val="11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4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="00B60627" w:rsidRPr="0087746E">
              <w:rPr>
                <w:rFonts w:ascii="Arial" w:hAnsi="Arial" w:cs="Arial"/>
                <w:bCs/>
                <w:szCs w:val="20"/>
              </w:rPr>
              <w:t xml:space="preserve">“How Harvard researchers boosted an ALS patient’s independence with a box and balloon”, </w:t>
            </w:r>
            <w:hyperlink r:id="rId11" w:history="1">
              <w:r w:rsidR="00B60627" w:rsidRPr="0087746E">
                <w:rPr>
                  <w:rStyle w:val="a3"/>
                  <w:rFonts w:ascii="Arial" w:hAnsi="Arial" w:cs="Arial"/>
                  <w:bCs/>
                  <w:szCs w:val="20"/>
                </w:rPr>
                <w:t>StatNews</w:t>
              </w:r>
            </w:hyperlink>
          </w:p>
          <w:p w14:paraId="73DA7242" w14:textId="77777777" w:rsidR="00B60627" w:rsidRPr="0087746E" w:rsidRDefault="00B60627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B60627" w:rsidRPr="0087746E" w14:paraId="37BF15E7" w14:textId="77777777" w:rsidTr="00B60627">
        <w:tc>
          <w:tcPr>
            <w:tcW w:w="8582" w:type="dxa"/>
          </w:tcPr>
          <w:p w14:paraId="3F1F885C" w14:textId="69694038" w:rsidR="00B60627" w:rsidRPr="0087746E" w:rsidRDefault="00641190" w:rsidP="00B60627">
            <w:pPr>
              <w:pStyle w:val="a5"/>
              <w:numPr>
                <w:ilvl w:val="0"/>
                <w:numId w:val="11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i/>
                <w:iCs/>
                <w:szCs w:val="20"/>
              </w:rPr>
              <w:t>202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2</w:t>
            </w:r>
            <w:r w:rsidRPr="0087746E">
              <w:rPr>
                <w:rFonts w:ascii="Arial" w:hAnsi="Arial" w:cs="Arial"/>
                <w:i/>
                <w:iCs/>
                <w:szCs w:val="20"/>
              </w:rPr>
              <w:t>:</w:t>
            </w:r>
            <w:r w:rsidRPr="0087746E">
              <w:rPr>
                <w:rFonts w:ascii="Arial" w:hAnsi="Arial" w:cs="Arial"/>
                <w:szCs w:val="20"/>
              </w:rPr>
              <w:t xml:space="preserve"> </w:t>
            </w:r>
            <w:r w:rsidRPr="0087746E">
              <w:rPr>
                <w:rFonts w:ascii="Arial" w:hAnsi="Arial" w:cs="Arial"/>
                <w:bCs/>
                <w:szCs w:val="20"/>
              </w:rPr>
              <w:t>“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>가성비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 xml:space="preserve"> 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>높은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 xml:space="preserve"> 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>스포츠용품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 xml:space="preserve"> 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>개발해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 xml:space="preserve"> 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>한국인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 xml:space="preserve"> 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>건강</w:t>
            </w:r>
            <w:r w:rsidR="003C2223" w:rsidRPr="0087746E">
              <w:rPr>
                <w:rFonts w:ascii="Arial" w:hAnsi="Arial" w:cs="Arial"/>
                <w:bCs/>
                <w:szCs w:val="20"/>
              </w:rPr>
              <w:t xml:space="preserve"> </w:t>
            </w:r>
            <w:proofErr w:type="spellStart"/>
            <w:r w:rsidR="003C2223" w:rsidRPr="0087746E">
              <w:rPr>
                <w:rFonts w:ascii="Arial" w:hAnsi="Arial" w:cs="Arial"/>
                <w:bCs/>
                <w:szCs w:val="20"/>
              </w:rPr>
              <w:t>기여하고파</w:t>
            </w:r>
            <w:proofErr w:type="spellEnd"/>
            <w:r w:rsidRPr="0087746E">
              <w:rPr>
                <w:rFonts w:ascii="Arial" w:hAnsi="Arial" w:cs="Arial"/>
                <w:bCs/>
                <w:szCs w:val="20"/>
              </w:rPr>
              <w:t>”</w:t>
            </w:r>
            <w:r w:rsidR="00B60627" w:rsidRPr="0087746E">
              <w:rPr>
                <w:rFonts w:ascii="Arial" w:hAnsi="Arial" w:cs="Arial"/>
                <w:bCs/>
                <w:szCs w:val="20"/>
              </w:rPr>
              <w:t xml:space="preserve">, </w:t>
            </w:r>
            <w:hyperlink r:id="rId12" w:history="1">
              <w:r w:rsidR="00B60627" w:rsidRPr="0087746E">
                <w:rPr>
                  <w:rStyle w:val="a3"/>
                  <w:rFonts w:ascii="Arial" w:hAnsi="Arial" w:cs="Arial"/>
                  <w:bCs/>
                  <w:szCs w:val="20"/>
                </w:rPr>
                <w:t>Kyunghyan</w:t>
              </w:r>
              <w:r w:rsidR="00B60627" w:rsidRPr="0087746E">
                <w:rPr>
                  <w:rStyle w:val="a3"/>
                  <w:rFonts w:ascii="Arial" w:hAnsi="Arial" w:cs="Arial"/>
                  <w:bCs/>
                  <w:szCs w:val="20"/>
                </w:rPr>
                <w:t>g News</w:t>
              </w:r>
            </w:hyperlink>
          </w:p>
        </w:tc>
      </w:tr>
    </w:tbl>
    <w:p w14:paraId="4529D2CA" w14:textId="77777777" w:rsidR="00E36099" w:rsidRPr="0087746E" w:rsidRDefault="00E36099" w:rsidP="00E36099">
      <w:pPr>
        <w:spacing w:line="240" w:lineRule="auto"/>
        <w:rPr>
          <w:rFonts w:ascii="Arial" w:hAnsi="Arial" w:cs="Arial"/>
          <w:b/>
          <w:sz w:val="21"/>
          <w:szCs w:val="21"/>
        </w:rPr>
      </w:pPr>
    </w:p>
    <w:p w14:paraId="1C4DDE6F" w14:textId="1708BC3B" w:rsidR="00E36099" w:rsidRPr="0087746E" w:rsidRDefault="00E36099" w:rsidP="00E36099">
      <w:pPr>
        <w:spacing w:line="240" w:lineRule="auto"/>
        <w:rPr>
          <w:rFonts w:ascii="Arial" w:hAnsi="Arial" w:cs="Arial"/>
          <w:b/>
          <w:sz w:val="21"/>
          <w:szCs w:val="21"/>
        </w:rPr>
      </w:pPr>
      <w:r w:rsidRPr="0087746E">
        <w:rPr>
          <w:rFonts w:ascii="Arial" w:hAnsi="Arial" w:cs="Arial"/>
          <w:b/>
          <w:sz w:val="21"/>
          <w:szCs w:val="21"/>
        </w:rPr>
        <w:t>Peer Reviewer Service: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81"/>
      </w:tblGrid>
      <w:tr w:rsidR="0087746E" w:rsidRPr="0087746E" w14:paraId="4F29EDFA" w14:textId="77777777" w:rsidTr="0087746E">
        <w:tc>
          <w:tcPr>
            <w:tcW w:w="8581" w:type="dxa"/>
          </w:tcPr>
          <w:p w14:paraId="293B24F9" w14:textId="77777777" w:rsidR="0087746E" w:rsidRPr="0087746E" w:rsidRDefault="0087746E" w:rsidP="0087746E">
            <w:pPr>
              <w:pStyle w:val="a5"/>
              <w:numPr>
                <w:ilvl w:val="0"/>
                <w:numId w:val="12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bCs/>
                <w:szCs w:val="20"/>
              </w:rPr>
              <w:t>IEEE Transactions on Neural Systems &amp; Rehabilitation Engineering (TNSRE)</w:t>
            </w:r>
          </w:p>
          <w:p w14:paraId="5D0620EC" w14:textId="77777777" w:rsidR="0087746E" w:rsidRPr="0087746E" w:rsidRDefault="0087746E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87746E" w:rsidRPr="0087746E" w14:paraId="58F4FE0A" w14:textId="77777777" w:rsidTr="0087746E">
        <w:tc>
          <w:tcPr>
            <w:tcW w:w="8581" w:type="dxa"/>
          </w:tcPr>
          <w:p w14:paraId="63C10399" w14:textId="77777777" w:rsidR="0087746E" w:rsidRPr="0087746E" w:rsidRDefault="0087746E" w:rsidP="0087746E">
            <w:pPr>
              <w:pStyle w:val="a5"/>
              <w:numPr>
                <w:ilvl w:val="0"/>
                <w:numId w:val="12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bCs/>
                <w:szCs w:val="20"/>
              </w:rPr>
              <w:t>IEEE Robotics and Automation Letters (RA-L)</w:t>
            </w:r>
          </w:p>
          <w:p w14:paraId="7EB3F618" w14:textId="77777777" w:rsidR="0087746E" w:rsidRPr="0087746E" w:rsidRDefault="0087746E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87746E" w:rsidRPr="0087746E" w14:paraId="3F7365D5" w14:textId="77777777" w:rsidTr="0087746E">
        <w:tc>
          <w:tcPr>
            <w:tcW w:w="8581" w:type="dxa"/>
          </w:tcPr>
          <w:p w14:paraId="4AB1B386" w14:textId="77777777" w:rsidR="0087746E" w:rsidRPr="0087746E" w:rsidRDefault="0087746E" w:rsidP="0087746E">
            <w:pPr>
              <w:pStyle w:val="a5"/>
              <w:numPr>
                <w:ilvl w:val="0"/>
                <w:numId w:val="12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bCs/>
                <w:szCs w:val="20"/>
              </w:rPr>
              <w:t>IEEE Transactions on Medical Robotics and Bionics</w:t>
            </w:r>
          </w:p>
          <w:p w14:paraId="1E410542" w14:textId="77777777" w:rsidR="0087746E" w:rsidRPr="0087746E" w:rsidRDefault="0087746E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87746E" w:rsidRPr="0087746E" w14:paraId="1D15CF90" w14:textId="77777777" w:rsidTr="0087746E">
        <w:tc>
          <w:tcPr>
            <w:tcW w:w="8581" w:type="dxa"/>
          </w:tcPr>
          <w:p w14:paraId="7A7AB9C7" w14:textId="77777777" w:rsidR="0087746E" w:rsidRPr="0087746E" w:rsidRDefault="0087746E" w:rsidP="0087746E">
            <w:pPr>
              <w:pStyle w:val="a5"/>
              <w:numPr>
                <w:ilvl w:val="0"/>
                <w:numId w:val="12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bCs/>
                <w:szCs w:val="20"/>
              </w:rPr>
              <w:t>Journal of Cachexia, Sarcopenia and Muscle</w:t>
            </w:r>
          </w:p>
          <w:p w14:paraId="5135EEC5" w14:textId="77777777" w:rsidR="0087746E" w:rsidRPr="0087746E" w:rsidRDefault="0087746E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87746E" w:rsidRPr="0087746E" w14:paraId="4402C1F9" w14:textId="77777777" w:rsidTr="0087746E">
        <w:trPr>
          <w:trHeight w:val="77"/>
        </w:trPr>
        <w:tc>
          <w:tcPr>
            <w:tcW w:w="8581" w:type="dxa"/>
          </w:tcPr>
          <w:p w14:paraId="71AAA00E" w14:textId="77777777" w:rsidR="0087746E" w:rsidRPr="0087746E" w:rsidRDefault="0087746E" w:rsidP="0087746E">
            <w:pPr>
              <w:pStyle w:val="a5"/>
              <w:numPr>
                <w:ilvl w:val="0"/>
                <w:numId w:val="12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r w:rsidRPr="0087746E">
              <w:rPr>
                <w:rFonts w:ascii="Arial" w:hAnsi="Arial" w:cs="Arial"/>
                <w:bCs/>
                <w:szCs w:val="20"/>
              </w:rPr>
              <w:t xml:space="preserve">Scientific Reports </w:t>
            </w:r>
          </w:p>
          <w:p w14:paraId="39CB36D1" w14:textId="77777777" w:rsidR="0087746E" w:rsidRPr="0087746E" w:rsidRDefault="0087746E" w:rsidP="00A56FB8">
            <w:pPr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87746E" w:rsidRPr="0087746E" w14:paraId="7D67B756" w14:textId="77777777" w:rsidTr="0087746E">
        <w:tc>
          <w:tcPr>
            <w:tcW w:w="8581" w:type="dxa"/>
          </w:tcPr>
          <w:p w14:paraId="5B9BA722" w14:textId="77777777" w:rsidR="0087746E" w:rsidRPr="0087746E" w:rsidRDefault="0087746E" w:rsidP="0087746E">
            <w:pPr>
              <w:pStyle w:val="a5"/>
              <w:numPr>
                <w:ilvl w:val="0"/>
                <w:numId w:val="12"/>
              </w:numPr>
              <w:ind w:leftChars="0"/>
              <w:rPr>
                <w:rFonts w:ascii="Arial" w:hAnsi="Arial" w:cs="Arial"/>
                <w:bCs/>
                <w:szCs w:val="20"/>
              </w:rPr>
            </w:pPr>
            <w:proofErr w:type="spellStart"/>
            <w:r w:rsidRPr="0087746E">
              <w:rPr>
                <w:rFonts w:ascii="Arial" w:hAnsi="Arial" w:cs="Arial"/>
                <w:bCs/>
                <w:szCs w:val="20"/>
              </w:rPr>
              <w:t>PLoS</w:t>
            </w:r>
            <w:proofErr w:type="spellEnd"/>
            <w:r w:rsidRPr="0087746E">
              <w:rPr>
                <w:rFonts w:ascii="Arial" w:hAnsi="Arial" w:cs="Arial"/>
                <w:bCs/>
                <w:szCs w:val="20"/>
              </w:rPr>
              <w:t xml:space="preserve"> ONE</w:t>
            </w:r>
          </w:p>
        </w:tc>
      </w:tr>
    </w:tbl>
    <w:p w14:paraId="37497A3C" w14:textId="77777777" w:rsidR="00B60627" w:rsidRPr="0087746E" w:rsidRDefault="00B60627" w:rsidP="00F232A8">
      <w:pPr>
        <w:rPr>
          <w:rFonts w:ascii="Arial" w:hAnsi="Arial" w:cs="Arial"/>
          <w:szCs w:val="20"/>
        </w:rPr>
      </w:pPr>
    </w:p>
    <w:p w14:paraId="481F5AF3" w14:textId="3BCA38E4" w:rsidR="00B60627" w:rsidRPr="0087746E" w:rsidRDefault="00B60627" w:rsidP="00F232A8">
      <w:pPr>
        <w:rPr>
          <w:rFonts w:ascii="Arial" w:hAnsi="Arial" w:cs="Arial"/>
          <w:b/>
          <w:bCs/>
          <w:sz w:val="24"/>
          <w:szCs w:val="24"/>
        </w:rPr>
      </w:pPr>
      <w:r w:rsidRPr="0087746E">
        <w:rPr>
          <w:rFonts w:ascii="Arial" w:hAnsi="Arial" w:cs="Arial"/>
          <w:b/>
          <w:bCs/>
          <w:sz w:val="24"/>
          <w:szCs w:val="24"/>
        </w:rPr>
        <w:t>수상</w:t>
      </w:r>
      <w:r w:rsidRPr="0087746E">
        <w:rPr>
          <w:rFonts w:ascii="Arial" w:hAnsi="Arial" w:cs="Arial"/>
          <w:b/>
          <w:bCs/>
          <w:sz w:val="24"/>
          <w:szCs w:val="24"/>
        </w:rPr>
        <w:t>:</w:t>
      </w:r>
    </w:p>
    <w:tbl>
      <w:tblPr>
        <w:tblStyle w:val="a6"/>
        <w:tblW w:w="936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1"/>
      </w:tblGrid>
      <w:tr w:rsidR="003C2223" w:rsidRPr="0087746E" w14:paraId="02D11295" w14:textId="77777777" w:rsidTr="003C2223">
        <w:trPr>
          <w:trHeight w:val="576"/>
        </w:trPr>
        <w:tc>
          <w:tcPr>
            <w:tcW w:w="9361" w:type="dxa"/>
          </w:tcPr>
          <w:p w14:paraId="1F4F5A67" w14:textId="5958153D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2022</w:t>
            </w:r>
            <w:r w:rsidRPr="004E2ECD">
              <w:rPr>
                <w:rFonts w:ascii="Arial" w:hAnsi="Arial" w:cs="Arial"/>
                <w:bCs/>
                <w:szCs w:val="20"/>
              </w:rPr>
              <w:t>:</w:t>
            </w:r>
            <w:r w:rsidRPr="004E2ECD">
              <w:rPr>
                <w:rFonts w:ascii="Arial" w:hAnsi="Arial" w:cs="Arial"/>
                <w:b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szCs w:val="20"/>
              </w:rPr>
              <w:t>The Outstanding Graduate Student Award</w:t>
            </w:r>
            <w:r w:rsidRPr="004E2ECD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424BDD36" w14:textId="77777777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</w:rPr>
              <w:t>Brain Korea (BK) 21 Association at the Seoul National University</w:t>
            </w:r>
          </w:p>
          <w:p w14:paraId="73723881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Cs w:val="20"/>
              </w:rPr>
            </w:pPr>
          </w:p>
        </w:tc>
      </w:tr>
      <w:tr w:rsidR="003C2223" w:rsidRPr="0087746E" w14:paraId="2B5C5A6C" w14:textId="77777777" w:rsidTr="003C2223">
        <w:trPr>
          <w:trHeight w:val="591"/>
        </w:trPr>
        <w:tc>
          <w:tcPr>
            <w:tcW w:w="9361" w:type="dxa"/>
          </w:tcPr>
          <w:p w14:paraId="2AE81B80" w14:textId="321C3F42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lastRenderedPageBreak/>
              <w:t>2021:</w:t>
            </w:r>
            <w:r w:rsidRPr="004E2ECD">
              <w:rPr>
                <w:rFonts w:ascii="Arial" w:hAnsi="Arial" w:cs="Arial"/>
                <w:b/>
                <w:i/>
                <w:iCs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szCs w:val="20"/>
              </w:rPr>
              <w:t>The Best Presentation Award</w:t>
            </w:r>
            <w:r w:rsidRPr="004E2ECD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2573B4A6" w14:textId="77777777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</w:rPr>
              <w:t>International Conference of Korean Society of Sport Biomechanics (KSSB)</w:t>
            </w:r>
          </w:p>
          <w:p w14:paraId="62E61227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Cs w:val="20"/>
              </w:rPr>
            </w:pPr>
          </w:p>
        </w:tc>
      </w:tr>
      <w:tr w:rsidR="003C2223" w:rsidRPr="0087746E" w14:paraId="0600520C" w14:textId="77777777" w:rsidTr="003C2223">
        <w:trPr>
          <w:trHeight w:val="576"/>
        </w:trPr>
        <w:tc>
          <w:tcPr>
            <w:tcW w:w="9361" w:type="dxa"/>
          </w:tcPr>
          <w:p w14:paraId="1EED32DE" w14:textId="2B5924E2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2020-2022:</w:t>
            </w:r>
            <w:r w:rsidRPr="004E2ECD">
              <w:rPr>
                <w:rFonts w:ascii="Arial" w:hAnsi="Arial" w:cs="Arial"/>
                <w:b/>
                <w:i/>
                <w:iCs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szCs w:val="20"/>
              </w:rPr>
              <w:t xml:space="preserve">Brain Korea (BK) 21 Graduate Student Scholarship </w:t>
            </w:r>
          </w:p>
          <w:p w14:paraId="0CC5383B" w14:textId="77777777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</w:rPr>
              <w:t>SNU BK21 Four: Training Program for Global Leaders in Sports Science</w:t>
            </w:r>
          </w:p>
          <w:p w14:paraId="050AF126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Cs w:val="20"/>
              </w:rPr>
            </w:pPr>
          </w:p>
        </w:tc>
      </w:tr>
      <w:tr w:rsidR="003C2223" w:rsidRPr="0087746E" w14:paraId="784B9E8B" w14:textId="77777777" w:rsidTr="003C2223">
        <w:trPr>
          <w:trHeight w:val="576"/>
        </w:trPr>
        <w:tc>
          <w:tcPr>
            <w:tcW w:w="9361" w:type="dxa"/>
          </w:tcPr>
          <w:p w14:paraId="34832608" w14:textId="10C1C901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2019-2021:</w:t>
            </w:r>
            <w:r w:rsidRPr="004E2ECD">
              <w:rPr>
                <w:rFonts w:ascii="Arial" w:hAnsi="Arial" w:cs="Arial"/>
                <w:b/>
                <w:i/>
                <w:iCs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szCs w:val="20"/>
              </w:rPr>
              <w:t>SNU Global Scholarship</w:t>
            </w:r>
          </w:p>
          <w:p w14:paraId="2656CAF0" w14:textId="77777777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</w:rPr>
              <w:t>Seoul National University</w:t>
            </w:r>
          </w:p>
          <w:p w14:paraId="6AB41E58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Cs w:val="20"/>
              </w:rPr>
            </w:pPr>
          </w:p>
        </w:tc>
      </w:tr>
      <w:tr w:rsidR="003C2223" w:rsidRPr="0087746E" w14:paraId="1BF33C73" w14:textId="77777777" w:rsidTr="003C2223">
        <w:trPr>
          <w:trHeight w:val="591"/>
        </w:trPr>
        <w:tc>
          <w:tcPr>
            <w:tcW w:w="9361" w:type="dxa"/>
          </w:tcPr>
          <w:p w14:paraId="36CAC7E2" w14:textId="3B79198C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2017-2021</w:t>
            </w:r>
            <w:r w:rsidRPr="004E2ECD">
              <w:rPr>
                <w:rFonts w:ascii="Arial" w:hAnsi="Arial" w:cs="Arial"/>
                <w:bCs/>
                <w:szCs w:val="20"/>
              </w:rPr>
              <w:t>:</w:t>
            </w:r>
            <w:r w:rsidRPr="004E2ECD">
              <w:rPr>
                <w:rFonts w:ascii="Arial" w:hAnsi="Arial" w:cs="Arial"/>
                <w:b/>
                <w:szCs w:val="20"/>
              </w:rPr>
              <w:t xml:space="preserve"> </w:t>
            </w:r>
            <w:proofErr w:type="spellStart"/>
            <w:r w:rsidRPr="004E2ECD">
              <w:rPr>
                <w:rFonts w:ascii="Arial" w:hAnsi="Arial" w:cs="Arial"/>
                <w:b/>
                <w:szCs w:val="20"/>
              </w:rPr>
              <w:t>Gwansa</w:t>
            </w:r>
            <w:proofErr w:type="spellEnd"/>
            <w:r w:rsidRPr="004E2ECD">
              <w:rPr>
                <w:rFonts w:ascii="Arial" w:hAnsi="Arial" w:cs="Arial"/>
                <w:b/>
                <w:szCs w:val="20"/>
              </w:rPr>
              <w:t xml:space="preserve"> Scholarship</w:t>
            </w:r>
          </w:p>
          <w:p w14:paraId="1C6306B1" w14:textId="77777777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proofErr w:type="spellStart"/>
            <w:r w:rsidRPr="004E2ECD">
              <w:rPr>
                <w:rFonts w:ascii="Arial" w:hAnsi="Arial" w:cs="Arial"/>
                <w:bCs/>
                <w:szCs w:val="20"/>
              </w:rPr>
              <w:t>Gwansa</w:t>
            </w:r>
            <w:proofErr w:type="spellEnd"/>
            <w:r w:rsidRPr="004E2ECD">
              <w:rPr>
                <w:rFonts w:ascii="Arial" w:hAnsi="Arial" w:cs="Arial"/>
                <w:bCs/>
                <w:szCs w:val="20"/>
              </w:rPr>
              <w:t xml:space="preserve"> Foundation</w:t>
            </w:r>
          </w:p>
          <w:p w14:paraId="1E0462C2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Cs w:val="20"/>
              </w:rPr>
            </w:pPr>
          </w:p>
        </w:tc>
      </w:tr>
      <w:tr w:rsidR="003C2223" w:rsidRPr="0087746E" w14:paraId="533ED7BC" w14:textId="77777777" w:rsidTr="003C2223">
        <w:trPr>
          <w:trHeight w:val="576"/>
        </w:trPr>
        <w:tc>
          <w:tcPr>
            <w:tcW w:w="9361" w:type="dxa"/>
          </w:tcPr>
          <w:p w14:paraId="2FF5BB71" w14:textId="0195AA3B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2017-2018:</w:t>
            </w:r>
            <w:r w:rsidRPr="004E2ECD">
              <w:rPr>
                <w:rFonts w:ascii="Arial" w:hAnsi="Arial" w:cs="Arial"/>
                <w:b/>
                <w:i/>
                <w:iCs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szCs w:val="20"/>
              </w:rPr>
              <w:t>Glo-Harmony Scholarship</w:t>
            </w:r>
          </w:p>
          <w:p w14:paraId="0124A982" w14:textId="77777777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</w:rPr>
              <w:t>Samsung Dream Scholarship Foundation</w:t>
            </w:r>
          </w:p>
          <w:p w14:paraId="76879054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Cs w:val="20"/>
              </w:rPr>
            </w:pPr>
          </w:p>
        </w:tc>
      </w:tr>
      <w:tr w:rsidR="003C2223" w:rsidRPr="0087746E" w14:paraId="40BE7BD1" w14:textId="77777777" w:rsidTr="003C2223">
        <w:trPr>
          <w:trHeight w:val="576"/>
        </w:trPr>
        <w:tc>
          <w:tcPr>
            <w:tcW w:w="9361" w:type="dxa"/>
          </w:tcPr>
          <w:p w14:paraId="3C4D9219" w14:textId="219BA794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2016-2018:</w:t>
            </w:r>
            <w:r w:rsidRPr="004E2ECD">
              <w:rPr>
                <w:rFonts w:ascii="Arial" w:hAnsi="Arial" w:cs="Arial"/>
                <w:b/>
                <w:i/>
                <w:iCs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szCs w:val="20"/>
              </w:rPr>
              <w:t>Work-Study Scholarship</w:t>
            </w:r>
          </w:p>
          <w:p w14:paraId="06EAAF4A" w14:textId="77777777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</w:rPr>
              <w:t>Seoul National University</w:t>
            </w:r>
          </w:p>
          <w:p w14:paraId="74535411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Cs w:val="20"/>
              </w:rPr>
            </w:pPr>
          </w:p>
        </w:tc>
      </w:tr>
      <w:tr w:rsidR="003C2223" w:rsidRPr="0087746E" w14:paraId="2F644CAA" w14:textId="77777777" w:rsidTr="003C2223">
        <w:trPr>
          <w:trHeight w:val="591"/>
        </w:trPr>
        <w:tc>
          <w:tcPr>
            <w:tcW w:w="9361" w:type="dxa"/>
          </w:tcPr>
          <w:p w14:paraId="43180CD5" w14:textId="00BACD03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2015:</w:t>
            </w:r>
            <w:r w:rsidRPr="004E2ECD">
              <w:rPr>
                <w:rFonts w:ascii="Arial" w:hAnsi="Arial" w:cs="Arial"/>
                <w:b/>
                <w:i/>
                <w:iCs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szCs w:val="20"/>
              </w:rPr>
              <w:t>The Best Undergraduate Thesis Presentation Award</w:t>
            </w:r>
          </w:p>
          <w:p w14:paraId="0CB12B30" w14:textId="77777777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</w:rPr>
              <w:t>Department of Mechanical Engineering, Seoul National University</w:t>
            </w:r>
          </w:p>
          <w:p w14:paraId="03D281D2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Cs w:val="20"/>
              </w:rPr>
            </w:pPr>
          </w:p>
        </w:tc>
      </w:tr>
      <w:tr w:rsidR="003C2223" w:rsidRPr="0087746E" w14:paraId="5A334BC1" w14:textId="77777777" w:rsidTr="003C2223">
        <w:trPr>
          <w:trHeight w:val="80"/>
        </w:trPr>
        <w:tc>
          <w:tcPr>
            <w:tcW w:w="9361" w:type="dxa"/>
          </w:tcPr>
          <w:p w14:paraId="1AED9868" w14:textId="247010EB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rPr>
                <w:rFonts w:ascii="Arial" w:hAnsi="Arial" w:cs="Arial"/>
                <w:szCs w:val="20"/>
              </w:rPr>
            </w:pPr>
            <w:r w:rsidRPr="004E2ECD">
              <w:rPr>
                <w:rFonts w:ascii="Arial" w:hAnsi="Arial" w:cs="Arial"/>
                <w:i/>
                <w:iCs/>
                <w:szCs w:val="20"/>
              </w:rPr>
              <w:t>2011-2016:</w:t>
            </w:r>
            <w:r w:rsidRPr="004E2ECD">
              <w:rPr>
                <w:rFonts w:ascii="Arial" w:hAnsi="Arial" w:cs="Arial"/>
                <w:b/>
                <w:bCs/>
                <w:i/>
                <w:iCs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bCs/>
                <w:szCs w:val="20"/>
              </w:rPr>
              <w:t>Global Korea Scholarship</w:t>
            </w:r>
            <w:r w:rsidRPr="004E2ECD">
              <w:rPr>
                <w:rFonts w:ascii="Arial" w:hAnsi="Arial" w:cs="Arial"/>
                <w:szCs w:val="20"/>
              </w:rPr>
              <w:t xml:space="preserve"> – Full-ride Scholarship</w:t>
            </w:r>
          </w:p>
          <w:p w14:paraId="27FC9B42" w14:textId="77777777" w:rsidR="003C2223" w:rsidRPr="004E2ECD" w:rsidRDefault="003C2223" w:rsidP="004E2ECD">
            <w:pPr>
              <w:pStyle w:val="a5"/>
              <w:ind w:leftChars="0"/>
              <w:rPr>
                <w:rFonts w:ascii="Arial" w:hAnsi="Arial" w:cs="Arial"/>
                <w:szCs w:val="20"/>
              </w:rPr>
            </w:pPr>
            <w:r w:rsidRPr="004E2ECD">
              <w:rPr>
                <w:rFonts w:ascii="Arial" w:hAnsi="Arial" w:cs="Arial"/>
                <w:szCs w:val="20"/>
              </w:rPr>
              <w:t xml:space="preserve">Ministry of Education, Republic of Korea </w:t>
            </w:r>
          </w:p>
        </w:tc>
      </w:tr>
    </w:tbl>
    <w:p w14:paraId="4181B1D8" w14:textId="77777777" w:rsidR="00641190" w:rsidRPr="0087746E" w:rsidRDefault="00641190" w:rsidP="00F232A8">
      <w:pPr>
        <w:rPr>
          <w:rFonts w:ascii="Arial" w:hAnsi="Arial" w:cs="Arial"/>
          <w:szCs w:val="20"/>
        </w:rPr>
      </w:pPr>
    </w:p>
    <w:p w14:paraId="574E6DF4" w14:textId="7F385288" w:rsidR="00B60627" w:rsidRPr="0087746E" w:rsidRDefault="00641190" w:rsidP="00F232A8">
      <w:pPr>
        <w:rPr>
          <w:rFonts w:ascii="Arial" w:hAnsi="Arial" w:cs="Arial"/>
          <w:b/>
          <w:bCs/>
          <w:sz w:val="24"/>
          <w:szCs w:val="24"/>
        </w:rPr>
      </w:pPr>
      <w:r w:rsidRPr="0087746E">
        <w:rPr>
          <w:rFonts w:ascii="Arial" w:hAnsi="Arial" w:cs="Arial"/>
          <w:b/>
          <w:bCs/>
          <w:sz w:val="24"/>
          <w:szCs w:val="24"/>
        </w:rPr>
        <w:t>기타</w:t>
      </w:r>
      <w:r w:rsidRPr="0087746E">
        <w:rPr>
          <w:rFonts w:ascii="Arial" w:hAnsi="Arial" w:cs="Arial"/>
          <w:b/>
          <w:bCs/>
          <w:sz w:val="24"/>
          <w:szCs w:val="24"/>
        </w:rPr>
        <w:t xml:space="preserve"> (</w:t>
      </w:r>
      <w:proofErr w:type="spellStart"/>
      <w:r w:rsidRPr="0087746E">
        <w:rPr>
          <w:rFonts w:ascii="Arial" w:hAnsi="Arial" w:cs="Arial"/>
          <w:b/>
          <w:bCs/>
          <w:sz w:val="24"/>
          <w:szCs w:val="24"/>
        </w:rPr>
        <w:t>학회할동</w:t>
      </w:r>
      <w:proofErr w:type="spellEnd"/>
      <w:r w:rsidRPr="0087746E">
        <w:rPr>
          <w:rFonts w:ascii="Arial" w:hAnsi="Arial" w:cs="Arial"/>
          <w:b/>
          <w:bCs/>
          <w:sz w:val="24"/>
          <w:szCs w:val="24"/>
        </w:rPr>
        <w:t xml:space="preserve"> </w:t>
      </w:r>
      <w:r w:rsidRPr="0087746E">
        <w:rPr>
          <w:rFonts w:ascii="Arial" w:hAnsi="Arial" w:cs="Arial"/>
          <w:b/>
          <w:bCs/>
          <w:sz w:val="24"/>
          <w:szCs w:val="24"/>
        </w:rPr>
        <w:t>등</w:t>
      </w:r>
      <w:r w:rsidRPr="0087746E">
        <w:rPr>
          <w:rFonts w:ascii="Arial" w:hAnsi="Arial" w:cs="Arial"/>
          <w:b/>
          <w:bCs/>
          <w:sz w:val="24"/>
          <w:szCs w:val="24"/>
        </w:rPr>
        <w:t>)</w:t>
      </w:r>
      <w:r w:rsidR="0087746E" w:rsidRPr="0087746E">
        <w:rPr>
          <w:rFonts w:ascii="Arial" w:hAnsi="Arial" w:cs="Arial"/>
          <w:b/>
          <w:bCs/>
          <w:sz w:val="24"/>
          <w:szCs w:val="24"/>
        </w:rPr>
        <w:t>:</w:t>
      </w:r>
    </w:p>
    <w:tbl>
      <w:tblPr>
        <w:tblStyle w:val="a6"/>
        <w:tblW w:w="936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1"/>
      </w:tblGrid>
      <w:tr w:rsidR="00641190" w:rsidRPr="0087746E" w14:paraId="3CF70696" w14:textId="77777777" w:rsidTr="0087746E">
        <w:trPr>
          <w:trHeight w:val="576"/>
        </w:trPr>
        <w:tc>
          <w:tcPr>
            <w:tcW w:w="9361" w:type="dxa"/>
          </w:tcPr>
          <w:p w14:paraId="62846D06" w14:textId="77777777" w:rsidR="00641190" w:rsidRPr="004E2ECD" w:rsidRDefault="00641190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2024 – present:</w:t>
            </w:r>
            <w:r w:rsidRPr="004E2ECD">
              <w:rPr>
                <w:rFonts w:ascii="Arial" w:hAnsi="Arial" w:cs="Arial"/>
                <w:bCs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szCs w:val="20"/>
              </w:rPr>
              <w:t>American Society of Biomechanics</w:t>
            </w:r>
          </w:p>
          <w:p w14:paraId="5493963A" w14:textId="3D4F51AC" w:rsidR="00641190" w:rsidRPr="004E2ECD" w:rsidRDefault="00641190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  <w:u w:val="single"/>
              </w:rPr>
              <w:t>Role</w:t>
            </w:r>
            <w:r w:rsidRPr="004E2ECD">
              <w:rPr>
                <w:rFonts w:ascii="Arial" w:hAnsi="Arial" w:cs="Arial"/>
                <w:bCs/>
                <w:szCs w:val="20"/>
              </w:rPr>
              <w:t xml:space="preserve">: </w:t>
            </w:r>
            <w:r w:rsidRPr="004E2ECD">
              <w:rPr>
                <w:rFonts w:ascii="Arial" w:hAnsi="Arial" w:cs="Arial"/>
                <w:bCs/>
                <w:szCs w:val="20"/>
              </w:rPr>
              <w:t>Member</w:t>
            </w:r>
          </w:p>
        </w:tc>
      </w:tr>
      <w:tr w:rsidR="00641190" w:rsidRPr="0087746E" w14:paraId="3E46E8CF" w14:textId="77777777" w:rsidTr="0087746E">
        <w:trPr>
          <w:trHeight w:val="576"/>
        </w:trPr>
        <w:tc>
          <w:tcPr>
            <w:tcW w:w="9361" w:type="dxa"/>
          </w:tcPr>
          <w:p w14:paraId="77B0828E" w14:textId="77777777" w:rsidR="00641190" w:rsidRPr="004E2ECD" w:rsidRDefault="00641190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 xml:space="preserve">2024 – present: </w:t>
            </w:r>
            <w:r w:rsidRPr="004E2ECD">
              <w:rPr>
                <w:rFonts w:ascii="Arial" w:hAnsi="Arial" w:cs="Arial"/>
                <w:b/>
                <w:szCs w:val="20"/>
              </w:rPr>
              <w:t>American Society of Neurorehabilitation</w:t>
            </w:r>
          </w:p>
          <w:p w14:paraId="53033CF8" w14:textId="518EBD41" w:rsidR="00641190" w:rsidRPr="004E2ECD" w:rsidRDefault="00641190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  <w:u w:val="single"/>
              </w:rPr>
              <w:t>Role</w:t>
            </w:r>
            <w:r w:rsidRPr="004E2ECD">
              <w:rPr>
                <w:rFonts w:ascii="Arial" w:hAnsi="Arial" w:cs="Arial"/>
                <w:bCs/>
                <w:szCs w:val="20"/>
              </w:rPr>
              <w:t xml:space="preserve">: </w:t>
            </w:r>
            <w:r w:rsidRPr="004E2ECD">
              <w:rPr>
                <w:rFonts w:ascii="Arial" w:hAnsi="Arial" w:cs="Arial"/>
                <w:bCs/>
                <w:szCs w:val="20"/>
              </w:rPr>
              <w:t>Member</w:t>
            </w:r>
          </w:p>
        </w:tc>
      </w:tr>
      <w:tr w:rsidR="00641190" w:rsidRPr="0087746E" w14:paraId="78563A7A" w14:textId="77777777" w:rsidTr="0087746E">
        <w:trPr>
          <w:trHeight w:val="576"/>
        </w:trPr>
        <w:tc>
          <w:tcPr>
            <w:tcW w:w="9361" w:type="dxa"/>
          </w:tcPr>
          <w:p w14:paraId="3DDBA865" w14:textId="484B0A9A" w:rsidR="00641190" w:rsidRPr="004E2ECD" w:rsidRDefault="00641190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</w:t>
            </w:r>
            <w:r w:rsidR="0087746E" w:rsidRPr="004E2ECD">
              <w:rPr>
                <w:rFonts w:ascii="Arial" w:hAnsi="Arial" w:cs="Arial"/>
                <w:bCs/>
                <w:i/>
                <w:iCs/>
                <w:szCs w:val="20"/>
              </w:rPr>
              <w:t>21</w:t>
            </w: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 xml:space="preserve"> – present: </w:t>
            </w:r>
            <w:r w:rsidRPr="004E2ECD">
              <w:rPr>
                <w:rFonts w:ascii="Arial" w:hAnsi="Arial" w:cs="Arial"/>
                <w:b/>
                <w:szCs w:val="20"/>
              </w:rPr>
              <w:t>Korean Society of Sports Biomechanics</w:t>
            </w:r>
          </w:p>
          <w:p w14:paraId="3601A651" w14:textId="2A9DB772" w:rsidR="00641190" w:rsidRPr="004E2ECD" w:rsidRDefault="00641190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i/>
                <w:i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  <w:u w:val="single"/>
              </w:rPr>
              <w:t>Role</w:t>
            </w:r>
            <w:r w:rsidRPr="004E2ECD">
              <w:rPr>
                <w:rFonts w:ascii="Arial" w:hAnsi="Arial" w:cs="Arial"/>
                <w:bCs/>
                <w:szCs w:val="20"/>
              </w:rPr>
              <w:t>: Member</w:t>
            </w:r>
          </w:p>
        </w:tc>
      </w:tr>
      <w:tr w:rsidR="003C2223" w:rsidRPr="0087746E" w14:paraId="6A9B0A82" w14:textId="77777777" w:rsidTr="0087746E">
        <w:trPr>
          <w:trHeight w:val="576"/>
        </w:trPr>
        <w:tc>
          <w:tcPr>
            <w:tcW w:w="9361" w:type="dxa"/>
          </w:tcPr>
          <w:p w14:paraId="1E0DA2FD" w14:textId="288C4BA4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 xml:space="preserve">2020 - </w:t>
            </w: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2022</w:t>
            </w:r>
            <w:r w:rsidRPr="004E2ECD">
              <w:rPr>
                <w:rFonts w:ascii="Arial" w:hAnsi="Arial" w:cs="Arial"/>
                <w:bCs/>
                <w:szCs w:val="20"/>
              </w:rPr>
              <w:t>:</w:t>
            </w:r>
            <w:r w:rsidRPr="004E2ECD">
              <w:rPr>
                <w:rFonts w:ascii="Arial" w:hAnsi="Arial" w:cs="Arial"/>
                <w:b/>
                <w:szCs w:val="20"/>
              </w:rPr>
              <w:t xml:space="preserve"> </w:t>
            </w:r>
            <w:proofErr w:type="spellStart"/>
            <w:r w:rsidRPr="004E2ECD">
              <w:rPr>
                <w:rFonts w:ascii="Arial" w:hAnsi="Arial" w:cs="Arial"/>
                <w:b/>
                <w:szCs w:val="20"/>
              </w:rPr>
              <w:t>Gwanak</w:t>
            </w:r>
            <w:proofErr w:type="spellEnd"/>
            <w:r w:rsidRPr="004E2ECD">
              <w:rPr>
                <w:rFonts w:ascii="Arial" w:hAnsi="Arial" w:cs="Arial"/>
                <w:b/>
                <w:szCs w:val="20"/>
              </w:rPr>
              <w:t xml:space="preserve"> Police Foreign Affairs Safety Cooperation Committee</w:t>
            </w:r>
            <w:r w:rsidRPr="004E2ECD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0C327358" w14:textId="26AB2EB0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  <w:u w:val="single"/>
              </w:rPr>
              <w:t>Role</w:t>
            </w:r>
            <w:r w:rsidRPr="004E2ECD">
              <w:rPr>
                <w:rFonts w:ascii="Arial" w:hAnsi="Arial" w:cs="Arial"/>
                <w:bCs/>
                <w:szCs w:val="20"/>
              </w:rPr>
              <w:t>: Executive Member</w:t>
            </w:r>
          </w:p>
          <w:p w14:paraId="067FA9A0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3C2223" w:rsidRPr="0087746E" w14:paraId="51CF9892" w14:textId="77777777" w:rsidTr="0087746E">
        <w:trPr>
          <w:trHeight w:val="591"/>
        </w:trPr>
        <w:tc>
          <w:tcPr>
            <w:tcW w:w="9361" w:type="dxa"/>
          </w:tcPr>
          <w:p w14:paraId="58EEFD95" w14:textId="1D11BFFF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</w:t>
            </w: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16-2018</w:t>
            </w: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:</w:t>
            </w:r>
            <w:r w:rsidRPr="004E2ECD">
              <w:rPr>
                <w:rFonts w:ascii="Arial" w:hAnsi="Arial" w:cs="Arial"/>
                <w:b/>
                <w:i/>
                <w:iCs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szCs w:val="20"/>
              </w:rPr>
              <w:t>SNU International Student Association (SISA)</w:t>
            </w:r>
            <w:r w:rsidRPr="004E2ECD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63832D98" w14:textId="77439893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  <w:u w:val="single"/>
              </w:rPr>
              <w:t>Roles</w:t>
            </w:r>
            <w:r w:rsidRPr="004E2ECD">
              <w:rPr>
                <w:rFonts w:ascii="Arial" w:hAnsi="Arial" w:cs="Arial"/>
                <w:bCs/>
                <w:szCs w:val="20"/>
              </w:rPr>
              <w:t>: President, Vice-President, and Executive Member</w:t>
            </w:r>
          </w:p>
          <w:p w14:paraId="3A7912B6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  <w:tr w:rsidR="003C2223" w:rsidRPr="0087746E" w14:paraId="279C751D" w14:textId="77777777" w:rsidTr="0087746E">
        <w:trPr>
          <w:trHeight w:val="576"/>
        </w:trPr>
        <w:tc>
          <w:tcPr>
            <w:tcW w:w="9361" w:type="dxa"/>
          </w:tcPr>
          <w:p w14:paraId="241D0BAE" w14:textId="294655DA" w:rsidR="003C2223" w:rsidRPr="004E2ECD" w:rsidRDefault="003C2223" w:rsidP="004E2ECD">
            <w:pPr>
              <w:pStyle w:val="a5"/>
              <w:numPr>
                <w:ilvl w:val="0"/>
                <w:numId w:val="13"/>
              </w:numPr>
              <w:ind w:leftChars="0"/>
              <w:jc w:val="left"/>
              <w:rPr>
                <w:rFonts w:ascii="Arial" w:hAnsi="Arial" w:cs="Arial"/>
                <w:b/>
                <w:szCs w:val="20"/>
              </w:rPr>
            </w:pP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2015-2016</w:t>
            </w:r>
            <w:r w:rsidRPr="004E2ECD">
              <w:rPr>
                <w:rFonts w:ascii="Arial" w:hAnsi="Arial" w:cs="Arial"/>
                <w:bCs/>
                <w:i/>
                <w:iCs/>
                <w:szCs w:val="20"/>
              </w:rPr>
              <w:t>:</w:t>
            </w:r>
            <w:r w:rsidRPr="004E2ECD">
              <w:rPr>
                <w:rFonts w:ascii="Arial" w:hAnsi="Arial" w:cs="Arial"/>
                <w:b/>
                <w:i/>
                <w:iCs/>
                <w:szCs w:val="20"/>
              </w:rPr>
              <w:t xml:space="preserve"> </w:t>
            </w:r>
            <w:r w:rsidRPr="004E2ECD">
              <w:rPr>
                <w:rFonts w:ascii="Arial" w:hAnsi="Arial" w:cs="Arial"/>
                <w:b/>
                <w:szCs w:val="20"/>
              </w:rPr>
              <w:t>Society of Nepalese Students in South Korea (SISA)</w:t>
            </w:r>
            <w:r w:rsidRPr="004E2ECD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0955E89B" w14:textId="29607B6C" w:rsidR="003C2223" w:rsidRPr="004E2ECD" w:rsidRDefault="003C2223" w:rsidP="004E2ECD">
            <w:pPr>
              <w:pStyle w:val="a5"/>
              <w:ind w:leftChars="0"/>
              <w:jc w:val="left"/>
              <w:rPr>
                <w:rFonts w:ascii="Arial" w:hAnsi="Arial" w:cs="Arial"/>
                <w:bCs/>
                <w:szCs w:val="20"/>
              </w:rPr>
            </w:pPr>
            <w:r w:rsidRPr="004E2ECD">
              <w:rPr>
                <w:rFonts w:ascii="Arial" w:hAnsi="Arial" w:cs="Arial"/>
                <w:bCs/>
                <w:szCs w:val="20"/>
                <w:u w:val="single"/>
              </w:rPr>
              <w:t>Role</w:t>
            </w:r>
            <w:r w:rsidRPr="004E2ECD">
              <w:rPr>
                <w:rFonts w:ascii="Arial" w:hAnsi="Arial" w:cs="Arial"/>
                <w:bCs/>
                <w:szCs w:val="20"/>
              </w:rPr>
              <w:t>: General Secretary</w:t>
            </w:r>
          </w:p>
          <w:p w14:paraId="3FC94658" w14:textId="77777777" w:rsidR="003C2223" w:rsidRPr="0087746E" w:rsidRDefault="003C2223" w:rsidP="00A56FB8">
            <w:pPr>
              <w:jc w:val="left"/>
              <w:rPr>
                <w:rFonts w:ascii="Arial" w:hAnsi="Arial" w:cs="Arial"/>
                <w:bCs/>
                <w:sz w:val="10"/>
                <w:szCs w:val="10"/>
              </w:rPr>
            </w:pPr>
          </w:p>
        </w:tc>
      </w:tr>
    </w:tbl>
    <w:p w14:paraId="63ED34C0" w14:textId="77777777" w:rsidR="003C2223" w:rsidRPr="0087746E" w:rsidRDefault="003C2223" w:rsidP="00F232A8">
      <w:pPr>
        <w:rPr>
          <w:rFonts w:ascii="Arial" w:hAnsi="Arial" w:cs="Arial"/>
          <w:szCs w:val="20"/>
        </w:rPr>
      </w:pPr>
    </w:p>
    <w:sectPr w:rsidR="003C2223" w:rsidRPr="0087746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F5D06"/>
    <w:multiLevelType w:val="hybridMultilevel"/>
    <w:tmpl w:val="F1D2B3EC"/>
    <w:lvl w:ilvl="0" w:tplc="04090001">
      <w:start w:val="1"/>
      <w:numFmt w:val="bullet"/>
      <w:lvlText w:val="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4DD1799"/>
    <w:multiLevelType w:val="hybridMultilevel"/>
    <w:tmpl w:val="F18887E4"/>
    <w:lvl w:ilvl="0" w:tplc="04090001">
      <w:start w:val="1"/>
      <w:numFmt w:val="bullet"/>
      <w:lvlText w:val="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1DA708C"/>
    <w:multiLevelType w:val="hybridMultilevel"/>
    <w:tmpl w:val="FCEA2F3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21F44D60"/>
    <w:multiLevelType w:val="hybridMultilevel"/>
    <w:tmpl w:val="5EFA28EC"/>
    <w:lvl w:ilvl="0" w:tplc="04090001">
      <w:start w:val="1"/>
      <w:numFmt w:val="bullet"/>
      <w:lvlText w:val="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27A35CE8"/>
    <w:multiLevelType w:val="hybridMultilevel"/>
    <w:tmpl w:val="D048D00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32A94154"/>
    <w:multiLevelType w:val="hybridMultilevel"/>
    <w:tmpl w:val="EC1CAFD4"/>
    <w:lvl w:ilvl="0" w:tplc="04090001">
      <w:start w:val="1"/>
      <w:numFmt w:val="bullet"/>
      <w:lvlText w:val="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FD4254"/>
    <w:multiLevelType w:val="hybridMultilevel"/>
    <w:tmpl w:val="B058A1E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7492619"/>
    <w:multiLevelType w:val="hybridMultilevel"/>
    <w:tmpl w:val="0CCC6FF4"/>
    <w:lvl w:ilvl="0" w:tplc="04090001">
      <w:start w:val="1"/>
      <w:numFmt w:val="bullet"/>
      <w:lvlText w:val="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432350B6"/>
    <w:multiLevelType w:val="hybridMultilevel"/>
    <w:tmpl w:val="24AC280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53342F3B"/>
    <w:multiLevelType w:val="hybridMultilevel"/>
    <w:tmpl w:val="3E06F30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54810EE6"/>
    <w:multiLevelType w:val="hybridMultilevel"/>
    <w:tmpl w:val="9F80650C"/>
    <w:lvl w:ilvl="0" w:tplc="04090001">
      <w:start w:val="1"/>
      <w:numFmt w:val="bullet"/>
      <w:lvlText w:val="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56C51BBB"/>
    <w:multiLevelType w:val="hybridMultilevel"/>
    <w:tmpl w:val="961080CC"/>
    <w:lvl w:ilvl="0" w:tplc="04090001">
      <w:start w:val="1"/>
      <w:numFmt w:val="bullet"/>
      <w:lvlText w:val="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5DCA52BB"/>
    <w:multiLevelType w:val="hybridMultilevel"/>
    <w:tmpl w:val="45FADA5A"/>
    <w:lvl w:ilvl="0" w:tplc="04090001">
      <w:start w:val="1"/>
      <w:numFmt w:val="bullet"/>
      <w:lvlText w:val=""/>
      <w:lvlJc w:val="left"/>
      <w:pPr>
        <w:ind w:left="800" w:hanging="40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8"/>
  </w:num>
  <w:num w:numId="4">
    <w:abstractNumId w:val="6"/>
  </w:num>
  <w:num w:numId="5">
    <w:abstractNumId w:val="4"/>
  </w:num>
  <w:num w:numId="6">
    <w:abstractNumId w:val="5"/>
  </w:num>
  <w:num w:numId="7">
    <w:abstractNumId w:val="3"/>
  </w:num>
  <w:num w:numId="8">
    <w:abstractNumId w:val="12"/>
  </w:num>
  <w:num w:numId="9">
    <w:abstractNumId w:val="1"/>
  </w:num>
  <w:num w:numId="10">
    <w:abstractNumId w:val="11"/>
  </w:num>
  <w:num w:numId="11">
    <w:abstractNumId w:val="10"/>
  </w:num>
  <w:num w:numId="12">
    <w:abstractNumId w:val="0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719"/>
    <w:rsid w:val="003C2223"/>
    <w:rsid w:val="00466097"/>
    <w:rsid w:val="004E2ECD"/>
    <w:rsid w:val="00641190"/>
    <w:rsid w:val="00676CD0"/>
    <w:rsid w:val="0087746E"/>
    <w:rsid w:val="00A05DEE"/>
    <w:rsid w:val="00AE1719"/>
    <w:rsid w:val="00B60627"/>
    <w:rsid w:val="00CB1BE7"/>
    <w:rsid w:val="00D365DB"/>
    <w:rsid w:val="00E36099"/>
    <w:rsid w:val="00F23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D72507"/>
  <w15:chartTrackingRefBased/>
  <w15:docId w15:val="{437FDBCB-7605-45BE-AD83-BBD78C293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232A8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F232A8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F232A8"/>
    <w:pPr>
      <w:ind w:leftChars="400" w:left="800"/>
    </w:pPr>
  </w:style>
  <w:style w:type="table" w:styleId="a6">
    <w:name w:val="Table Grid"/>
    <w:basedOn w:val="a1"/>
    <w:uiPriority w:val="39"/>
    <w:rsid w:val="00A05D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FollowedHyperlink"/>
    <w:basedOn w:val="a0"/>
    <w:uiPriority w:val="99"/>
    <w:semiHidden/>
    <w:unhideWhenUsed/>
    <w:rsid w:val="003C222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287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althmedicinet.com/hmn-2025-how-wearable-robot-adapts-to-individual-arm-movement-patterns-for-stroke-and-als-patients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eurekalert.org/news-releases/1095349" TargetMode="External"/><Relationship Id="rId12" Type="http://schemas.openxmlformats.org/officeDocument/2006/relationships/hyperlink" Target="https://www.khan.co.kr/article/20220801223000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eas.harvard.edu/news/2025/08/wearable-robot-learns" TargetMode="External"/><Relationship Id="rId11" Type="http://schemas.openxmlformats.org/officeDocument/2006/relationships/hyperlink" Target="https://www.statnews.com/2024/06/10/als-new-assistive-technology-soft-robots-harvard/" TargetMode="External"/><Relationship Id="rId5" Type="http://schemas.openxmlformats.org/officeDocument/2006/relationships/hyperlink" Target="https://seas.harvard.edu/news/2023/06/designing-new-medical-device" TargetMode="External"/><Relationship Id="rId10" Type="http://schemas.openxmlformats.org/officeDocument/2006/relationships/hyperlink" Target="https://www.yahoo.com/news/articles/balloon-equipped-wearable-robot-could-181052525.html?guccounter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lsnewstoday.com/news/wearable-robot-gives-als-patients-hand/?fbclid=IwZXh0bgNhZW0CMTEAAR7pdXyTUHXAEHrzXsc1Z24K-JGo0u-6p9IfieQOpevDgWm7XuYwccjmr8zuRg_aem_IB0ZcJojGT7-f0Vpyktbhw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5</Pages>
  <Words>1765</Words>
  <Characters>10063</Characters>
  <Application>Microsoft Office Word</Application>
  <DocSecurity>0</DocSecurity>
  <Lines>83</Lines>
  <Paragraphs>23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2025-11-05T02:17:00Z</dcterms:created>
  <dcterms:modified xsi:type="dcterms:W3CDTF">2025-11-06T03:52:00Z</dcterms:modified>
</cp:coreProperties>
</file>